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6FA" w:rsidRPr="007506FA" w:rsidRDefault="007506FA" w:rsidP="007506FA">
      <w:pPr>
        <w:spacing w:after="0" w:line="240" w:lineRule="auto"/>
        <w:rPr>
          <w:rFonts w:ascii="Times New Roman" w:hAnsi="Times New Roman" w:cs="Times New Roman"/>
          <w:b/>
          <w:lang w:val="kk-KZ"/>
        </w:rPr>
      </w:pPr>
      <w:r w:rsidRPr="007506FA">
        <w:rPr>
          <w:rFonts w:ascii="Times New Roman" w:hAnsi="Times New Roman" w:cs="Times New Roman"/>
          <w:b/>
          <w:lang w:val="kk-KZ"/>
        </w:rPr>
        <w:t>671213401509</w:t>
      </w:r>
    </w:p>
    <w:p w:rsidR="007506FA" w:rsidRPr="007506FA" w:rsidRDefault="007506FA" w:rsidP="007506FA">
      <w:pPr>
        <w:spacing w:after="0" w:line="240" w:lineRule="auto"/>
        <w:rPr>
          <w:rFonts w:ascii="Times New Roman" w:hAnsi="Times New Roman" w:cs="Times New Roman"/>
          <w:b/>
          <w:lang w:val="kk-KZ"/>
        </w:rPr>
      </w:pPr>
      <w:r w:rsidRPr="007506FA">
        <w:rPr>
          <w:rFonts w:ascii="Times New Roman" w:hAnsi="Times New Roman" w:cs="Times New Roman"/>
          <w:b/>
          <w:lang w:val="kk-KZ"/>
        </w:rPr>
        <w:t>+77759417541</w:t>
      </w:r>
      <w:bookmarkStart w:id="0" w:name="_GoBack"/>
      <w:bookmarkEnd w:id="0"/>
    </w:p>
    <w:p w:rsidR="007506FA" w:rsidRPr="007506FA" w:rsidRDefault="007506FA" w:rsidP="007506FA">
      <w:pPr>
        <w:spacing w:after="0" w:line="240" w:lineRule="auto"/>
        <w:rPr>
          <w:rFonts w:ascii="Times New Roman" w:hAnsi="Times New Roman" w:cs="Times New Roman"/>
          <w:b/>
          <w:lang w:val="kk-KZ"/>
        </w:rPr>
      </w:pPr>
    </w:p>
    <w:p w:rsidR="007506FA" w:rsidRPr="007506FA" w:rsidRDefault="007506FA" w:rsidP="007506FA">
      <w:pPr>
        <w:spacing w:after="0" w:line="240" w:lineRule="auto"/>
        <w:rPr>
          <w:rFonts w:ascii="Times New Roman" w:hAnsi="Times New Roman" w:cs="Times New Roman"/>
          <w:b/>
          <w:lang w:val="kk-KZ"/>
        </w:rPr>
      </w:pPr>
      <w:r w:rsidRPr="007506FA">
        <w:rPr>
          <w:rFonts w:ascii="Times New Roman" w:hAnsi="Times New Roman" w:cs="Times New Roman"/>
          <w:b/>
          <w:lang w:val="kk-KZ"/>
        </w:rPr>
        <w:t>ЧИНКАРОВА Нурия Яйлаевна,</w:t>
      </w:r>
    </w:p>
    <w:p w:rsidR="007506FA" w:rsidRPr="007506FA" w:rsidRDefault="007506FA" w:rsidP="007506FA">
      <w:pPr>
        <w:spacing w:after="0" w:line="240" w:lineRule="auto"/>
        <w:rPr>
          <w:rFonts w:ascii="Times New Roman" w:hAnsi="Times New Roman" w:cs="Times New Roman"/>
          <w:b/>
          <w:lang w:val="kk-KZ"/>
        </w:rPr>
      </w:pPr>
      <w:r w:rsidRPr="007506FA">
        <w:rPr>
          <w:rFonts w:ascii="Times New Roman" w:hAnsi="Times New Roman" w:cs="Times New Roman"/>
          <w:b/>
          <w:lang w:val="kk-KZ"/>
        </w:rPr>
        <w:t>№14 М.Сапарбаев атындағы жалпы орта мектебінің тарих пәні мұғалімі.</w:t>
      </w:r>
    </w:p>
    <w:p w:rsidR="007506FA" w:rsidRPr="007506FA" w:rsidRDefault="007506FA" w:rsidP="007506FA">
      <w:pPr>
        <w:spacing w:after="0" w:line="240" w:lineRule="auto"/>
        <w:rPr>
          <w:rFonts w:ascii="Times New Roman" w:hAnsi="Times New Roman" w:cs="Times New Roman"/>
          <w:b/>
          <w:lang w:val="kk-KZ"/>
        </w:rPr>
      </w:pPr>
      <w:r w:rsidRPr="007506FA">
        <w:rPr>
          <w:rFonts w:ascii="Times New Roman" w:hAnsi="Times New Roman" w:cs="Times New Roman"/>
          <w:b/>
          <w:lang w:val="kk-KZ"/>
        </w:rPr>
        <w:t>Түркістан облысы, Сайрам ауданы</w:t>
      </w:r>
    </w:p>
    <w:p w:rsidR="007506FA" w:rsidRPr="007506FA" w:rsidRDefault="007506FA" w:rsidP="007506FA">
      <w:pPr>
        <w:spacing w:after="0" w:line="240" w:lineRule="auto"/>
        <w:rPr>
          <w:rFonts w:ascii="Times New Roman" w:hAnsi="Times New Roman" w:cs="Times New Roman"/>
          <w:b/>
          <w:lang w:val="kk-KZ"/>
        </w:rPr>
      </w:pPr>
    </w:p>
    <w:p w:rsidR="007506FA" w:rsidRPr="007506FA" w:rsidRDefault="007506FA" w:rsidP="007506FA">
      <w:pPr>
        <w:spacing w:after="0" w:line="240" w:lineRule="auto"/>
        <w:jc w:val="center"/>
        <w:rPr>
          <w:rFonts w:ascii="Times New Roman" w:hAnsi="Times New Roman" w:cs="Times New Roman"/>
          <w:b/>
          <w:lang w:val="kk-KZ"/>
        </w:rPr>
      </w:pPr>
      <w:r w:rsidRPr="007506FA">
        <w:rPr>
          <w:rFonts w:ascii="Times New Roman" w:hAnsi="Times New Roman" w:cs="Times New Roman"/>
          <w:b/>
          <w:lang w:val="kk-KZ"/>
        </w:rPr>
        <w:t>ПОЛИТИЧЕСКАЯ ОРГАНИЗАЦИЯ РАННИХ ГОСУДАРСТВ НА ТЕРРИТОРИИ КАЗАХСТАНА</w:t>
      </w:r>
    </w:p>
    <w:p w:rsidR="007506FA" w:rsidRPr="007506FA" w:rsidRDefault="007506FA" w:rsidP="007506FA">
      <w:pPr>
        <w:spacing w:after="0" w:line="240" w:lineRule="auto"/>
        <w:rPr>
          <w:rFonts w:ascii="Times New Roman" w:hAnsi="Times New Roman" w:cs="Times New Roman"/>
          <w:b/>
          <w:lang w:val="kk-KZ"/>
        </w:rPr>
      </w:pPr>
    </w:p>
    <w:tbl>
      <w:tblPr>
        <w:tblStyle w:val="a9"/>
        <w:tblW w:w="11624" w:type="dxa"/>
        <w:tblInd w:w="-601" w:type="dxa"/>
        <w:tblLayout w:type="fixed"/>
        <w:tblLook w:val="04A0" w:firstRow="1" w:lastRow="0" w:firstColumn="1" w:lastColumn="0" w:noHBand="0" w:noVBand="1"/>
      </w:tblPr>
      <w:tblGrid>
        <w:gridCol w:w="1560"/>
        <w:gridCol w:w="1134"/>
        <w:gridCol w:w="5245"/>
        <w:gridCol w:w="1417"/>
        <w:gridCol w:w="1134"/>
        <w:gridCol w:w="1134"/>
      </w:tblGrid>
      <w:tr w:rsidR="007506FA" w:rsidRPr="007506FA" w:rsidTr="008E5670">
        <w:trPr>
          <w:trHeight w:val="834"/>
        </w:trPr>
        <w:tc>
          <w:tcPr>
            <w:tcW w:w="2694" w:type="dxa"/>
            <w:gridSpan w:val="2"/>
          </w:tcPr>
          <w:p w:rsidR="007506FA" w:rsidRPr="007506FA" w:rsidRDefault="007506FA" w:rsidP="007506FA">
            <w:pPr>
              <w:rPr>
                <w:b/>
                <w:sz w:val="22"/>
                <w:szCs w:val="22"/>
              </w:rPr>
            </w:pPr>
            <w:r w:rsidRPr="007506FA">
              <w:rPr>
                <w:b/>
                <w:sz w:val="22"/>
                <w:szCs w:val="22"/>
              </w:rPr>
              <w:t>Цели обучения, которые достигаются на данном уроке</w:t>
            </w:r>
          </w:p>
        </w:tc>
        <w:tc>
          <w:tcPr>
            <w:tcW w:w="8930" w:type="dxa"/>
            <w:gridSpan w:val="4"/>
          </w:tcPr>
          <w:p w:rsidR="007506FA" w:rsidRPr="007506FA" w:rsidRDefault="007506FA" w:rsidP="007506FA">
            <w:pPr>
              <w:widowControl w:val="0"/>
              <w:contextualSpacing/>
              <w:rPr>
                <w:rFonts w:eastAsia="Times New Roman"/>
                <w:sz w:val="22"/>
                <w:szCs w:val="22"/>
                <w:lang w:val="kk-KZ"/>
              </w:rPr>
            </w:pPr>
            <w:r w:rsidRPr="007506FA">
              <w:rPr>
                <w:rFonts w:eastAsia="Times New Roman"/>
                <w:sz w:val="22"/>
                <w:szCs w:val="22"/>
              </w:rPr>
              <w:t>10.3.1.1</w:t>
            </w:r>
            <w:proofErr w:type="gramStart"/>
            <w:r w:rsidRPr="007506FA">
              <w:rPr>
                <w:rFonts w:eastAsia="Times New Roman"/>
                <w:sz w:val="22"/>
                <w:szCs w:val="22"/>
              </w:rPr>
              <w:t xml:space="preserve"> И</w:t>
            </w:r>
            <w:proofErr w:type="gramEnd"/>
            <w:r w:rsidRPr="007506FA">
              <w:rPr>
                <w:rFonts w:eastAsia="Times New Roman"/>
                <w:sz w:val="22"/>
                <w:szCs w:val="22"/>
              </w:rPr>
              <w:t>спользовать термины «государство», «власть», «политическая организация» для определения государственности</w:t>
            </w:r>
            <w:r>
              <w:rPr>
                <w:rFonts w:eastAsia="Times New Roman"/>
                <w:sz w:val="22"/>
                <w:szCs w:val="22"/>
              </w:rPr>
              <w:t xml:space="preserve"> у ранних кочевников Казахстана</w:t>
            </w:r>
            <w:r>
              <w:rPr>
                <w:rFonts w:eastAsia="Times New Roman"/>
                <w:sz w:val="22"/>
                <w:szCs w:val="22"/>
                <w:lang w:val="kk-KZ"/>
              </w:rPr>
              <w:t>;</w:t>
            </w:r>
          </w:p>
          <w:p w:rsidR="007506FA" w:rsidRPr="007506FA" w:rsidRDefault="007506FA" w:rsidP="007506FA">
            <w:pPr>
              <w:widowControl w:val="0"/>
              <w:contextualSpacing/>
              <w:rPr>
                <w:rFonts w:eastAsia="Times New Roman"/>
                <w:sz w:val="22"/>
                <w:szCs w:val="22"/>
                <w:lang w:val="kk-KZ"/>
              </w:rPr>
            </w:pPr>
            <w:r w:rsidRPr="007506FA">
              <w:rPr>
                <w:rFonts w:eastAsia="Times New Roman"/>
                <w:sz w:val="22"/>
                <w:szCs w:val="22"/>
                <w:lang w:val="kk-KZ"/>
              </w:rPr>
              <w:t>10.3.1.2 Исторические этапы становления государственности в Казахстане</w:t>
            </w:r>
            <w:r>
              <w:rPr>
                <w:rFonts w:eastAsia="Times New Roman"/>
                <w:sz w:val="22"/>
                <w:szCs w:val="22"/>
                <w:lang w:val="kk-KZ"/>
              </w:rPr>
              <w:t>;</w:t>
            </w:r>
          </w:p>
          <w:p w:rsidR="007506FA" w:rsidRPr="007506FA" w:rsidRDefault="007506FA" w:rsidP="007506FA">
            <w:pPr>
              <w:widowControl w:val="0"/>
              <w:contextualSpacing/>
              <w:rPr>
                <w:rFonts w:eastAsia="Times New Roman"/>
                <w:sz w:val="22"/>
                <w:szCs w:val="22"/>
                <w:lang w:val="kk-KZ"/>
              </w:rPr>
            </w:pPr>
            <w:r w:rsidRPr="007506FA">
              <w:rPr>
                <w:rFonts w:eastAsia="Times New Roman"/>
                <w:sz w:val="22"/>
                <w:szCs w:val="22"/>
                <w:lang w:val="kk-KZ"/>
              </w:rPr>
              <w:t>10.3.1.3 Охарактеризовать особенности политической структуры ранних государств на территории Казахстана</w:t>
            </w:r>
            <w:r>
              <w:rPr>
                <w:rFonts w:eastAsia="Times New Roman"/>
                <w:sz w:val="22"/>
                <w:szCs w:val="22"/>
                <w:lang w:val="kk-KZ"/>
              </w:rPr>
              <w:t>.</w:t>
            </w:r>
          </w:p>
        </w:tc>
      </w:tr>
      <w:tr w:rsidR="007506FA" w:rsidRPr="007506FA" w:rsidTr="008E5670">
        <w:trPr>
          <w:trHeight w:val="353"/>
        </w:trPr>
        <w:tc>
          <w:tcPr>
            <w:tcW w:w="2694" w:type="dxa"/>
            <w:gridSpan w:val="2"/>
          </w:tcPr>
          <w:p w:rsidR="007506FA" w:rsidRPr="007506FA" w:rsidRDefault="007506FA" w:rsidP="007506FA">
            <w:pPr>
              <w:rPr>
                <w:b/>
                <w:sz w:val="22"/>
                <w:szCs w:val="22"/>
              </w:rPr>
            </w:pPr>
            <w:r w:rsidRPr="007506FA">
              <w:rPr>
                <w:b/>
                <w:sz w:val="22"/>
                <w:szCs w:val="22"/>
              </w:rPr>
              <w:t>Цель урока</w:t>
            </w:r>
          </w:p>
        </w:tc>
        <w:tc>
          <w:tcPr>
            <w:tcW w:w="8930" w:type="dxa"/>
            <w:gridSpan w:val="4"/>
          </w:tcPr>
          <w:p w:rsidR="007506FA" w:rsidRPr="007506FA" w:rsidRDefault="007506FA" w:rsidP="007506FA">
            <w:pPr>
              <w:widowControl w:val="0"/>
              <w:contextualSpacing/>
              <w:rPr>
                <w:rFonts w:eastAsia="Times New Roman"/>
                <w:sz w:val="22"/>
                <w:szCs w:val="22"/>
                <w:lang w:val="kk-KZ"/>
              </w:rPr>
            </w:pPr>
            <w:r w:rsidRPr="007506FA">
              <w:rPr>
                <w:rFonts w:eastAsia="Times New Roman"/>
                <w:sz w:val="22"/>
                <w:szCs w:val="22"/>
              </w:rPr>
              <w:t>Использовать термины «государство», «власть», «политическая организация» для определения государственности</w:t>
            </w:r>
            <w:r>
              <w:rPr>
                <w:rFonts w:eastAsia="Times New Roman"/>
                <w:sz w:val="22"/>
                <w:szCs w:val="22"/>
              </w:rPr>
              <w:t xml:space="preserve"> у ранних кочевников Казахстана</w:t>
            </w:r>
            <w:r>
              <w:rPr>
                <w:rFonts w:eastAsia="Times New Roman"/>
                <w:sz w:val="22"/>
                <w:szCs w:val="22"/>
                <w:lang w:val="kk-KZ"/>
              </w:rPr>
              <w:t>;</w:t>
            </w:r>
          </w:p>
          <w:p w:rsidR="007506FA" w:rsidRPr="007506FA" w:rsidRDefault="007506FA" w:rsidP="007506FA">
            <w:pPr>
              <w:widowControl w:val="0"/>
              <w:contextualSpacing/>
              <w:rPr>
                <w:rFonts w:eastAsia="Times New Roman"/>
                <w:sz w:val="22"/>
                <w:szCs w:val="22"/>
                <w:lang w:val="kk-KZ"/>
              </w:rPr>
            </w:pPr>
            <w:r w:rsidRPr="007506FA">
              <w:rPr>
                <w:rFonts w:eastAsia="Times New Roman"/>
                <w:sz w:val="22"/>
                <w:szCs w:val="22"/>
                <w:lang w:val="kk-KZ"/>
              </w:rPr>
              <w:t>Исторические этапы становления государственности в Казахстанеа</w:t>
            </w:r>
            <w:r>
              <w:rPr>
                <w:rFonts w:eastAsia="Times New Roman"/>
                <w:sz w:val="22"/>
                <w:szCs w:val="22"/>
                <w:lang w:val="kk-KZ"/>
              </w:rPr>
              <w:t>.</w:t>
            </w:r>
          </w:p>
        </w:tc>
      </w:tr>
      <w:tr w:rsidR="007506FA" w:rsidRPr="007506FA" w:rsidTr="008E5670">
        <w:trPr>
          <w:trHeight w:val="266"/>
        </w:trPr>
        <w:tc>
          <w:tcPr>
            <w:tcW w:w="2694" w:type="dxa"/>
            <w:gridSpan w:val="2"/>
          </w:tcPr>
          <w:p w:rsidR="007506FA" w:rsidRPr="007506FA" w:rsidRDefault="007506FA" w:rsidP="007506FA">
            <w:pPr>
              <w:rPr>
                <w:b/>
                <w:sz w:val="22"/>
                <w:szCs w:val="22"/>
              </w:rPr>
            </w:pPr>
            <w:r w:rsidRPr="007506FA">
              <w:rPr>
                <w:b/>
                <w:sz w:val="22"/>
                <w:szCs w:val="22"/>
              </w:rPr>
              <w:t>Критерии успеха</w:t>
            </w:r>
          </w:p>
        </w:tc>
        <w:tc>
          <w:tcPr>
            <w:tcW w:w="8930" w:type="dxa"/>
            <w:gridSpan w:val="4"/>
          </w:tcPr>
          <w:p w:rsidR="007506FA" w:rsidRPr="007506FA" w:rsidRDefault="007506FA" w:rsidP="007506FA">
            <w:pPr>
              <w:widowControl w:val="0"/>
              <w:contextualSpacing/>
              <w:rPr>
                <w:rFonts w:eastAsia="Times New Roman"/>
                <w:sz w:val="22"/>
                <w:szCs w:val="22"/>
                <w:lang w:val="kk-KZ"/>
              </w:rPr>
            </w:pPr>
            <w:r w:rsidRPr="007506FA">
              <w:rPr>
                <w:rFonts w:eastAsia="Times New Roman"/>
                <w:sz w:val="22"/>
                <w:szCs w:val="22"/>
                <w:lang w:val="kk-KZ"/>
              </w:rPr>
              <w:t>Раскроют становления государственности племенны</w:t>
            </w:r>
            <w:r>
              <w:rPr>
                <w:rFonts w:eastAsia="Times New Roman"/>
                <w:sz w:val="22"/>
                <w:szCs w:val="22"/>
                <w:lang w:val="kk-KZ"/>
              </w:rPr>
              <w:t>х союзов через групповую работу;</w:t>
            </w:r>
          </w:p>
          <w:p w:rsidR="007506FA" w:rsidRPr="007506FA" w:rsidRDefault="007506FA" w:rsidP="007506FA">
            <w:pPr>
              <w:widowControl w:val="0"/>
              <w:contextualSpacing/>
              <w:rPr>
                <w:rFonts w:eastAsia="Times New Roman"/>
                <w:sz w:val="22"/>
                <w:szCs w:val="22"/>
                <w:lang w:val="kk-KZ"/>
              </w:rPr>
            </w:pPr>
            <w:r w:rsidRPr="007506FA">
              <w:rPr>
                <w:rFonts w:eastAsia="Times New Roman"/>
                <w:sz w:val="22"/>
                <w:szCs w:val="22"/>
                <w:lang w:val="kk-KZ"/>
              </w:rPr>
              <w:t>Анализ политическ</w:t>
            </w:r>
            <w:r>
              <w:rPr>
                <w:rFonts w:eastAsia="Times New Roman"/>
                <w:sz w:val="22"/>
                <w:szCs w:val="22"/>
                <w:lang w:val="kk-KZ"/>
              </w:rPr>
              <w:t>ого строя саков, усуней и гунов;</w:t>
            </w:r>
          </w:p>
          <w:p w:rsidR="007506FA" w:rsidRPr="007506FA" w:rsidRDefault="007506FA" w:rsidP="007506FA">
            <w:pPr>
              <w:widowControl w:val="0"/>
              <w:contextualSpacing/>
              <w:rPr>
                <w:rFonts w:eastAsia="Times New Roman"/>
                <w:sz w:val="22"/>
                <w:szCs w:val="22"/>
                <w:lang w:val="kk-KZ"/>
              </w:rPr>
            </w:pPr>
            <w:r w:rsidRPr="007506FA">
              <w:rPr>
                <w:rFonts w:eastAsia="Times New Roman"/>
                <w:sz w:val="22"/>
                <w:szCs w:val="22"/>
                <w:lang w:val="kk-KZ"/>
              </w:rPr>
              <w:t>Указать этапы становления государственности используя хронологическую линию.</w:t>
            </w:r>
          </w:p>
        </w:tc>
      </w:tr>
      <w:tr w:rsidR="007506FA" w:rsidRPr="007506FA" w:rsidTr="008E5670">
        <w:trPr>
          <w:trHeight w:val="58"/>
        </w:trPr>
        <w:tc>
          <w:tcPr>
            <w:tcW w:w="11624" w:type="dxa"/>
            <w:gridSpan w:val="6"/>
          </w:tcPr>
          <w:p w:rsidR="007506FA" w:rsidRPr="007506FA" w:rsidRDefault="007506FA" w:rsidP="007506FA">
            <w:pPr>
              <w:rPr>
                <w:b/>
                <w:sz w:val="22"/>
                <w:szCs w:val="22"/>
                <w:lang w:val="kk-KZ"/>
              </w:rPr>
            </w:pPr>
            <w:r w:rsidRPr="007506FA">
              <w:rPr>
                <w:rFonts w:eastAsia="Times New Roman"/>
                <w:b/>
                <w:sz w:val="22"/>
                <w:szCs w:val="22"/>
              </w:rPr>
              <w:t>Ход урока</w:t>
            </w:r>
          </w:p>
        </w:tc>
      </w:tr>
      <w:tr w:rsidR="007506FA" w:rsidRPr="007506FA" w:rsidTr="008E5670">
        <w:trPr>
          <w:trHeight w:val="58"/>
        </w:trPr>
        <w:tc>
          <w:tcPr>
            <w:tcW w:w="1560" w:type="dxa"/>
          </w:tcPr>
          <w:p w:rsidR="007506FA" w:rsidRPr="007506FA" w:rsidRDefault="007506FA" w:rsidP="007506FA">
            <w:pPr>
              <w:rPr>
                <w:b/>
                <w:sz w:val="22"/>
                <w:szCs w:val="22"/>
                <w:lang w:val="kk-KZ"/>
              </w:rPr>
            </w:pPr>
            <w:r w:rsidRPr="007506FA">
              <w:rPr>
                <w:b/>
                <w:sz w:val="22"/>
                <w:szCs w:val="22"/>
              </w:rPr>
              <w:t>Этапы урока</w:t>
            </w:r>
          </w:p>
        </w:tc>
        <w:tc>
          <w:tcPr>
            <w:tcW w:w="6379" w:type="dxa"/>
            <w:gridSpan w:val="2"/>
          </w:tcPr>
          <w:p w:rsidR="007506FA" w:rsidRPr="007506FA" w:rsidRDefault="007506FA" w:rsidP="007506FA">
            <w:pPr>
              <w:pStyle w:val="a7"/>
              <w:spacing w:before="0" w:beforeAutospacing="0" w:after="0" w:afterAutospacing="0"/>
              <w:rPr>
                <w:sz w:val="22"/>
                <w:szCs w:val="22"/>
                <w:lang w:val="kk-KZ"/>
              </w:rPr>
            </w:pPr>
            <w:r w:rsidRPr="007506FA">
              <w:rPr>
                <w:rStyle w:val="aa"/>
                <w:rFonts w:eastAsiaTheme="majorEastAsia"/>
                <w:sz w:val="22"/>
                <w:szCs w:val="22"/>
              </w:rPr>
              <w:t>Деятельность учителя</w:t>
            </w:r>
          </w:p>
        </w:tc>
        <w:tc>
          <w:tcPr>
            <w:tcW w:w="1417" w:type="dxa"/>
          </w:tcPr>
          <w:p w:rsidR="007506FA" w:rsidRPr="007506FA" w:rsidRDefault="007506FA" w:rsidP="007506FA">
            <w:pPr>
              <w:pStyle w:val="a7"/>
              <w:spacing w:before="0" w:beforeAutospacing="0" w:after="0" w:afterAutospacing="0"/>
              <w:rPr>
                <w:sz w:val="22"/>
                <w:szCs w:val="22"/>
                <w:lang w:val="kk-KZ"/>
              </w:rPr>
            </w:pPr>
            <w:proofErr w:type="spellStart"/>
            <w:r w:rsidRPr="007506FA">
              <w:rPr>
                <w:rStyle w:val="aa"/>
                <w:rFonts w:eastAsiaTheme="majorEastAsia"/>
                <w:sz w:val="22"/>
                <w:szCs w:val="22"/>
              </w:rPr>
              <w:t>Деят-сть</w:t>
            </w:r>
            <w:proofErr w:type="spellEnd"/>
            <w:r w:rsidRPr="007506FA">
              <w:rPr>
                <w:rStyle w:val="aa"/>
                <w:rFonts w:eastAsiaTheme="majorEastAsia"/>
                <w:sz w:val="22"/>
                <w:szCs w:val="22"/>
              </w:rPr>
              <w:t xml:space="preserve"> </w:t>
            </w:r>
            <w:proofErr w:type="spellStart"/>
            <w:r w:rsidRPr="007506FA">
              <w:rPr>
                <w:rStyle w:val="aa"/>
                <w:rFonts w:eastAsiaTheme="majorEastAsia"/>
                <w:sz w:val="22"/>
                <w:szCs w:val="22"/>
              </w:rPr>
              <w:t>обуч-ся</w:t>
            </w:r>
            <w:proofErr w:type="spellEnd"/>
          </w:p>
        </w:tc>
        <w:tc>
          <w:tcPr>
            <w:tcW w:w="1134" w:type="dxa"/>
          </w:tcPr>
          <w:p w:rsidR="007506FA" w:rsidRPr="007506FA" w:rsidRDefault="007506FA" w:rsidP="007506FA">
            <w:pPr>
              <w:rPr>
                <w:b/>
                <w:sz w:val="22"/>
                <w:szCs w:val="22"/>
                <w:lang w:val="en-US"/>
              </w:rPr>
            </w:pPr>
            <w:proofErr w:type="spellStart"/>
            <w:r>
              <w:rPr>
                <w:b/>
                <w:sz w:val="22"/>
                <w:szCs w:val="22"/>
              </w:rPr>
              <w:t>Оце</w:t>
            </w:r>
            <w:proofErr w:type="spellEnd"/>
            <w:r>
              <w:rPr>
                <w:b/>
                <w:sz w:val="22"/>
                <w:szCs w:val="22"/>
                <w:lang w:val="kk-KZ"/>
              </w:rPr>
              <w:t>нива</w:t>
            </w:r>
            <w:proofErr w:type="spellStart"/>
            <w:r w:rsidRPr="007506FA">
              <w:rPr>
                <w:b/>
                <w:sz w:val="22"/>
                <w:szCs w:val="22"/>
              </w:rPr>
              <w:t>ние</w:t>
            </w:r>
            <w:proofErr w:type="spellEnd"/>
          </w:p>
        </w:tc>
        <w:tc>
          <w:tcPr>
            <w:tcW w:w="1134" w:type="dxa"/>
          </w:tcPr>
          <w:p w:rsidR="007506FA" w:rsidRPr="007506FA" w:rsidRDefault="007506FA" w:rsidP="007506FA">
            <w:pPr>
              <w:rPr>
                <w:b/>
                <w:sz w:val="22"/>
                <w:szCs w:val="22"/>
                <w:lang w:val="en-US"/>
              </w:rPr>
            </w:pPr>
            <w:r w:rsidRPr="007506FA">
              <w:rPr>
                <w:b/>
                <w:sz w:val="22"/>
                <w:szCs w:val="22"/>
              </w:rPr>
              <w:t>Ресурсы</w:t>
            </w:r>
          </w:p>
        </w:tc>
      </w:tr>
      <w:tr w:rsidR="007506FA" w:rsidRPr="007506FA" w:rsidTr="008E5670">
        <w:trPr>
          <w:trHeight w:val="2173"/>
        </w:trPr>
        <w:tc>
          <w:tcPr>
            <w:tcW w:w="1560" w:type="dxa"/>
          </w:tcPr>
          <w:p w:rsidR="007506FA" w:rsidRPr="007506FA" w:rsidRDefault="007506FA" w:rsidP="007506FA">
            <w:pPr>
              <w:rPr>
                <w:b/>
                <w:sz w:val="22"/>
                <w:szCs w:val="22"/>
              </w:rPr>
            </w:pPr>
            <w:proofErr w:type="spellStart"/>
            <w:proofErr w:type="gramStart"/>
            <w:r w:rsidRPr="007506FA">
              <w:rPr>
                <w:b/>
                <w:sz w:val="22"/>
                <w:szCs w:val="22"/>
              </w:rPr>
              <w:t>Орг</w:t>
            </w:r>
            <w:proofErr w:type="spellEnd"/>
            <w:proofErr w:type="gramEnd"/>
            <w:r w:rsidRPr="007506FA">
              <w:rPr>
                <w:b/>
                <w:sz w:val="22"/>
                <w:szCs w:val="22"/>
              </w:rPr>
              <w:t xml:space="preserve"> момент</w:t>
            </w:r>
          </w:p>
        </w:tc>
        <w:tc>
          <w:tcPr>
            <w:tcW w:w="6379" w:type="dxa"/>
            <w:gridSpan w:val="2"/>
          </w:tcPr>
          <w:p w:rsidR="007506FA" w:rsidRPr="007506FA" w:rsidRDefault="007506FA" w:rsidP="007506FA">
            <w:pPr>
              <w:pStyle w:val="a3"/>
              <w:rPr>
                <w:b/>
                <w:sz w:val="22"/>
                <w:szCs w:val="22"/>
                <w:lang w:val="kk-KZ"/>
              </w:rPr>
            </w:pPr>
            <w:r w:rsidRPr="007506FA">
              <w:rPr>
                <w:b/>
                <w:sz w:val="22"/>
                <w:szCs w:val="22"/>
                <w:lang w:val="kk-KZ"/>
              </w:rPr>
              <w:t>Приветствия</w:t>
            </w:r>
            <w:r w:rsidRPr="007506FA">
              <w:rPr>
                <w:sz w:val="22"/>
                <w:szCs w:val="22"/>
                <w:lang w:val="kk-KZ"/>
              </w:rPr>
              <w:t>(настроить настроение)</w:t>
            </w:r>
          </w:p>
          <w:p w:rsidR="007506FA" w:rsidRPr="007506FA" w:rsidRDefault="007506FA" w:rsidP="007506FA">
            <w:pPr>
              <w:pStyle w:val="a3"/>
              <w:rPr>
                <w:b/>
                <w:sz w:val="22"/>
                <w:szCs w:val="22"/>
                <w:lang w:val="kk-KZ"/>
              </w:rPr>
            </w:pPr>
            <w:r w:rsidRPr="007506FA">
              <w:rPr>
                <w:b/>
                <w:sz w:val="22"/>
                <w:szCs w:val="22"/>
                <w:lang w:val="kk-KZ"/>
              </w:rPr>
              <w:t xml:space="preserve">. Метод </w:t>
            </w:r>
            <w:r w:rsidRPr="007506FA">
              <w:rPr>
                <w:sz w:val="22"/>
                <w:szCs w:val="22"/>
                <w:lang w:val="kk-KZ"/>
              </w:rPr>
              <w:t>«</w:t>
            </w:r>
            <w:r w:rsidRPr="007506FA">
              <w:rPr>
                <w:b/>
                <w:sz w:val="22"/>
                <w:szCs w:val="22"/>
                <w:lang w:val="kk-KZ"/>
              </w:rPr>
              <w:t>мозговой штурм» по коллекцию иллюстраций:</w:t>
            </w:r>
          </w:p>
          <w:p w:rsidR="007506FA" w:rsidRPr="007506FA" w:rsidRDefault="007506FA" w:rsidP="007506FA">
            <w:pPr>
              <w:pStyle w:val="a3"/>
              <w:numPr>
                <w:ilvl w:val="0"/>
                <w:numId w:val="2"/>
              </w:numPr>
              <w:ind w:left="0"/>
              <w:rPr>
                <w:b/>
                <w:bCs/>
                <w:sz w:val="22"/>
                <w:szCs w:val="22"/>
                <w:lang w:val="kk-KZ"/>
              </w:rPr>
            </w:pPr>
            <w:r w:rsidRPr="007506FA">
              <w:rPr>
                <w:bCs/>
                <w:sz w:val="22"/>
                <w:szCs w:val="22"/>
                <w:lang w:val="kk-KZ"/>
              </w:rPr>
              <w:t>- Что ты видишь?</w:t>
            </w:r>
            <w:r w:rsidRPr="007506FA">
              <w:rPr>
                <w:bCs/>
                <w:sz w:val="22"/>
                <w:szCs w:val="22"/>
                <w:lang w:val="kk-KZ"/>
              </w:rPr>
              <w:br/>
              <w:t>- О ком может быть речь?</w:t>
            </w:r>
            <w:r w:rsidRPr="007506FA">
              <w:rPr>
                <w:bCs/>
                <w:sz w:val="22"/>
                <w:szCs w:val="22"/>
                <w:lang w:val="kk-KZ"/>
              </w:rPr>
              <w:br/>
              <w:t>- Объединить изображения и определить основную идею?</w:t>
            </w:r>
          </w:p>
          <w:p w:rsidR="007506FA" w:rsidRPr="007506FA" w:rsidRDefault="007506FA" w:rsidP="007506FA">
            <w:pPr>
              <w:pStyle w:val="a3"/>
              <w:rPr>
                <w:b/>
                <w:bCs/>
                <w:sz w:val="22"/>
                <w:szCs w:val="22"/>
                <w:lang w:val="kk-KZ"/>
              </w:rPr>
            </w:pPr>
            <w:r w:rsidRPr="007506FA">
              <w:rPr>
                <w:noProof/>
              </w:rPr>
              <w:drawing>
                <wp:inline distT="0" distB="0" distL="0" distR="0" wp14:anchorId="1BA7C267" wp14:editId="0DD9B27A">
                  <wp:extent cx="999461" cy="804202"/>
                  <wp:effectExtent l="19050" t="0" r="0" b="0"/>
                  <wp:docPr id="4" name="Рисунок 5"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ÐÐ¾ÑÐ¾Ð¶ÐµÐµ Ð¸Ð·Ð¾Ð±ÑÐ°Ð¶ÐµÐ½Ð¸Ðµ"/>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4014" cy="807866"/>
                          </a:xfrm>
                          <a:prstGeom prst="rect">
                            <a:avLst/>
                          </a:prstGeom>
                          <a:noFill/>
                          <a:ln>
                            <a:noFill/>
                          </a:ln>
                        </pic:spPr>
                      </pic:pic>
                    </a:graphicData>
                  </a:graphic>
                </wp:inline>
              </w:drawing>
            </w:r>
            <w:r w:rsidRPr="007506FA">
              <w:rPr>
                <w:noProof/>
              </w:rPr>
              <w:drawing>
                <wp:inline distT="0" distB="0" distL="0" distR="0" wp14:anchorId="73A0A99D" wp14:editId="7597EE2F">
                  <wp:extent cx="1129266" cy="752374"/>
                  <wp:effectExtent l="19050" t="0" r="0" b="0"/>
                  <wp:docPr id="1" name="Рисунок 3"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¾ÑÐ¾Ð¶ÐµÐµ Ð¸Ð·Ð¾Ð±ÑÐ°Ð¶ÐµÐ½Ð¸Ð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8573" cy="758575"/>
                          </a:xfrm>
                          <a:prstGeom prst="rect">
                            <a:avLst/>
                          </a:prstGeom>
                          <a:noFill/>
                          <a:ln>
                            <a:noFill/>
                          </a:ln>
                        </pic:spPr>
                      </pic:pic>
                    </a:graphicData>
                  </a:graphic>
                </wp:inline>
              </w:drawing>
            </w:r>
            <w:r w:rsidRPr="007506FA">
              <w:rPr>
                <w:noProof/>
              </w:rPr>
              <w:drawing>
                <wp:inline distT="0" distB="0" distL="0" distR="0" wp14:anchorId="60996E8B" wp14:editId="7932B2DE">
                  <wp:extent cx="1161164" cy="749418"/>
                  <wp:effectExtent l="19050" t="0" r="886" b="0"/>
                  <wp:docPr id="2" name="Рисунок 4" descr="ÐÐ°ÑÑÐ¸Ð½ÐºÐ¸ Ð¿Ð¾ Ð·Ð°Ð¿ÑÐ¾ÑÑ Ð°ÑÐ¸Ð»Ð»Ð° Ð³ÑÐ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ÑÑÐ¸Ð½ÐºÐ¸ Ð¿Ð¾ Ð·Ð°Ð¿ÑÐ¾ÑÑ Ð°ÑÐ¸Ð»Ð»Ð° Ð³ÑÐ½"/>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5101" cy="751959"/>
                          </a:xfrm>
                          <a:prstGeom prst="rect">
                            <a:avLst/>
                          </a:prstGeom>
                          <a:noFill/>
                          <a:ln>
                            <a:noFill/>
                          </a:ln>
                        </pic:spPr>
                      </pic:pic>
                    </a:graphicData>
                  </a:graphic>
                </wp:inline>
              </w:drawing>
            </w:r>
          </w:p>
          <w:p w:rsidR="007506FA" w:rsidRPr="007506FA" w:rsidRDefault="007506FA" w:rsidP="007506FA">
            <w:pPr>
              <w:pStyle w:val="a3"/>
              <w:rPr>
                <w:b/>
                <w:bCs/>
                <w:sz w:val="22"/>
                <w:szCs w:val="22"/>
                <w:lang w:val="kk-KZ"/>
              </w:rPr>
            </w:pPr>
          </w:p>
          <w:p w:rsidR="007506FA" w:rsidRPr="007506FA" w:rsidRDefault="007506FA" w:rsidP="007506FA">
            <w:pPr>
              <w:pStyle w:val="a3"/>
              <w:rPr>
                <w:sz w:val="22"/>
                <w:szCs w:val="22"/>
              </w:rPr>
            </w:pPr>
            <w:r w:rsidRPr="007506FA">
              <w:rPr>
                <w:bCs/>
                <w:sz w:val="22"/>
                <w:szCs w:val="22"/>
                <w:lang w:val="kk-KZ"/>
              </w:rPr>
              <w:t>Ознакомить тему и  учебные цели, критерии оценивания</w:t>
            </w:r>
          </w:p>
        </w:tc>
        <w:tc>
          <w:tcPr>
            <w:tcW w:w="1417" w:type="dxa"/>
          </w:tcPr>
          <w:p w:rsidR="007506FA" w:rsidRPr="007506FA" w:rsidRDefault="007506FA" w:rsidP="007506FA">
            <w:pPr>
              <w:rPr>
                <w:sz w:val="22"/>
                <w:szCs w:val="22"/>
              </w:rPr>
            </w:pPr>
            <w:r w:rsidRPr="007506FA">
              <w:rPr>
                <w:sz w:val="22"/>
                <w:szCs w:val="22"/>
              </w:rPr>
              <w:t>Настраиваются на положительный настрой урока.</w:t>
            </w:r>
          </w:p>
          <w:p w:rsidR="007506FA" w:rsidRPr="007506FA" w:rsidRDefault="007506FA" w:rsidP="007506FA">
            <w:pPr>
              <w:rPr>
                <w:sz w:val="22"/>
                <w:szCs w:val="22"/>
                <w:lang w:val="kk-KZ"/>
              </w:rPr>
            </w:pPr>
          </w:p>
        </w:tc>
        <w:tc>
          <w:tcPr>
            <w:tcW w:w="1134" w:type="dxa"/>
          </w:tcPr>
          <w:p w:rsidR="007506FA" w:rsidRPr="007506FA" w:rsidRDefault="007506FA" w:rsidP="007506FA">
            <w:pPr>
              <w:rPr>
                <w:sz w:val="22"/>
                <w:szCs w:val="22"/>
                <w:lang w:val="kk-KZ"/>
              </w:rPr>
            </w:pPr>
          </w:p>
        </w:tc>
        <w:tc>
          <w:tcPr>
            <w:tcW w:w="1134" w:type="dxa"/>
          </w:tcPr>
          <w:p w:rsidR="007506FA" w:rsidRPr="007506FA" w:rsidRDefault="007506FA" w:rsidP="007506FA">
            <w:pPr>
              <w:rPr>
                <w:sz w:val="22"/>
                <w:szCs w:val="22"/>
              </w:rPr>
            </w:pPr>
            <w:r w:rsidRPr="007506FA">
              <w:rPr>
                <w:sz w:val="22"/>
                <w:szCs w:val="22"/>
              </w:rPr>
              <w:t xml:space="preserve">Интерактивная </w:t>
            </w:r>
            <w:proofErr w:type="spellStart"/>
            <w:r w:rsidRPr="007506FA">
              <w:rPr>
                <w:sz w:val="22"/>
                <w:szCs w:val="22"/>
              </w:rPr>
              <w:t>доска</w:t>
            </w:r>
            <w:proofErr w:type="gramStart"/>
            <w:r w:rsidRPr="007506FA">
              <w:rPr>
                <w:sz w:val="22"/>
                <w:szCs w:val="22"/>
              </w:rPr>
              <w:t>,в</w:t>
            </w:r>
            <w:proofErr w:type="gramEnd"/>
            <w:r w:rsidRPr="007506FA">
              <w:rPr>
                <w:sz w:val="22"/>
                <w:szCs w:val="22"/>
              </w:rPr>
              <w:t>идеоролик</w:t>
            </w:r>
            <w:proofErr w:type="spellEnd"/>
          </w:p>
          <w:p w:rsidR="007506FA" w:rsidRPr="007506FA" w:rsidRDefault="007506FA" w:rsidP="007506FA">
            <w:pPr>
              <w:rPr>
                <w:sz w:val="22"/>
                <w:szCs w:val="22"/>
              </w:rPr>
            </w:pPr>
          </w:p>
          <w:p w:rsidR="007506FA" w:rsidRPr="007506FA" w:rsidRDefault="007506FA" w:rsidP="007506FA">
            <w:pPr>
              <w:rPr>
                <w:sz w:val="22"/>
                <w:szCs w:val="22"/>
              </w:rPr>
            </w:pPr>
            <w:r w:rsidRPr="007506FA">
              <w:rPr>
                <w:sz w:val="22"/>
                <w:szCs w:val="22"/>
              </w:rPr>
              <w:t>Картинки-</w:t>
            </w:r>
            <w:proofErr w:type="spellStart"/>
            <w:r w:rsidRPr="007506FA">
              <w:rPr>
                <w:sz w:val="22"/>
                <w:szCs w:val="22"/>
              </w:rPr>
              <w:t>пазлы</w:t>
            </w:r>
            <w:proofErr w:type="spellEnd"/>
          </w:p>
          <w:p w:rsidR="007506FA" w:rsidRPr="007506FA" w:rsidRDefault="007506FA" w:rsidP="007506FA">
            <w:pPr>
              <w:rPr>
                <w:sz w:val="22"/>
                <w:szCs w:val="22"/>
              </w:rPr>
            </w:pPr>
          </w:p>
        </w:tc>
      </w:tr>
      <w:tr w:rsidR="007506FA" w:rsidRPr="007506FA" w:rsidTr="008E5670">
        <w:trPr>
          <w:trHeight w:val="703"/>
        </w:trPr>
        <w:tc>
          <w:tcPr>
            <w:tcW w:w="1560" w:type="dxa"/>
          </w:tcPr>
          <w:p w:rsidR="007506FA" w:rsidRPr="007506FA" w:rsidRDefault="007506FA" w:rsidP="007506FA">
            <w:pPr>
              <w:rPr>
                <w:b/>
                <w:sz w:val="22"/>
                <w:szCs w:val="22"/>
              </w:rPr>
            </w:pPr>
            <w:r w:rsidRPr="007506FA">
              <w:rPr>
                <w:b/>
                <w:sz w:val="22"/>
                <w:szCs w:val="22"/>
              </w:rPr>
              <w:t>Изучение нового материала</w:t>
            </w:r>
          </w:p>
        </w:tc>
        <w:tc>
          <w:tcPr>
            <w:tcW w:w="6379" w:type="dxa"/>
            <w:gridSpan w:val="2"/>
          </w:tcPr>
          <w:p w:rsidR="007506FA" w:rsidRPr="007506FA" w:rsidRDefault="007506FA" w:rsidP="007506FA">
            <w:pPr>
              <w:pStyle w:val="a3"/>
              <w:ind w:hanging="33"/>
              <w:rPr>
                <w:bCs/>
                <w:sz w:val="22"/>
                <w:szCs w:val="22"/>
                <w:lang w:val="kk-KZ"/>
              </w:rPr>
            </w:pPr>
          </w:p>
          <w:p w:rsidR="007506FA" w:rsidRPr="007506FA" w:rsidRDefault="007506FA" w:rsidP="007506FA">
            <w:pPr>
              <w:shd w:val="clear" w:color="auto" w:fill="FFFBD6"/>
              <w:rPr>
                <w:rFonts w:eastAsia="Times New Roman"/>
                <w:sz w:val="22"/>
                <w:szCs w:val="22"/>
              </w:rPr>
            </w:pPr>
            <w:r w:rsidRPr="007506FA">
              <w:rPr>
                <w:rFonts w:eastAsia="Times New Roman"/>
                <w:b/>
                <w:bCs/>
                <w:sz w:val="22"/>
                <w:szCs w:val="22"/>
              </w:rPr>
              <w:t>Племенные объединения саков</w:t>
            </w:r>
          </w:p>
          <w:p w:rsidR="007506FA" w:rsidRPr="007506FA" w:rsidRDefault="007506FA" w:rsidP="007506FA">
            <w:pPr>
              <w:shd w:val="clear" w:color="auto" w:fill="FFFBD6"/>
              <w:rPr>
                <w:rFonts w:eastAsia="Times New Roman"/>
                <w:sz w:val="22"/>
                <w:szCs w:val="22"/>
              </w:rPr>
            </w:pPr>
            <w:r w:rsidRPr="007506FA">
              <w:rPr>
                <w:rFonts w:eastAsia="Times New Roman"/>
                <w:sz w:val="22"/>
                <w:szCs w:val="22"/>
              </w:rPr>
              <w:t xml:space="preserve">В I тысячелетии до н. э. преемниками </w:t>
            </w:r>
            <w:proofErr w:type="spellStart"/>
            <w:r w:rsidRPr="007506FA">
              <w:rPr>
                <w:rFonts w:eastAsia="Times New Roman"/>
                <w:sz w:val="22"/>
                <w:szCs w:val="22"/>
              </w:rPr>
              <w:t>андроновцев</w:t>
            </w:r>
            <w:proofErr w:type="spellEnd"/>
            <w:r w:rsidRPr="007506FA">
              <w:rPr>
                <w:rFonts w:eastAsia="Times New Roman"/>
                <w:sz w:val="22"/>
                <w:szCs w:val="22"/>
              </w:rPr>
              <w:t xml:space="preserve"> на территории Казахстана стали саки. Это время в истории древнего Казахстана совпало с эпохой открытия и широкого использования железа (VIII-VII вв. до н. э.). </w:t>
            </w:r>
            <w:proofErr w:type="spellStart"/>
            <w:r w:rsidRPr="007506FA">
              <w:rPr>
                <w:rFonts w:eastAsia="Times New Roman"/>
                <w:sz w:val="22"/>
                <w:szCs w:val="22"/>
              </w:rPr>
              <w:t>Сакские</w:t>
            </w:r>
            <w:proofErr w:type="spellEnd"/>
            <w:r w:rsidRPr="007506FA">
              <w:rPr>
                <w:rFonts w:eastAsia="Times New Roman"/>
                <w:sz w:val="22"/>
                <w:szCs w:val="22"/>
              </w:rPr>
              <w:t xml:space="preserve"> племена делились на три группы и расселялись по всей территории Казахстана:</w:t>
            </w:r>
          </w:p>
          <w:p w:rsidR="007506FA" w:rsidRPr="007506FA" w:rsidRDefault="007506FA" w:rsidP="007506FA">
            <w:pPr>
              <w:numPr>
                <w:ilvl w:val="0"/>
                <w:numId w:val="7"/>
              </w:numPr>
              <w:shd w:val="clear" w:color="auto" w:fill="FFFBD6"/>
              <w:ind w:left="0"/>
              <w:rPr>
                <w:rFonts w:eastAsia="Times New Roman"/>
                <w:sz w:val="22"/>
                <w:szCs w:val="22"/>
              </w:rPr>
            </w:pPr>
            <w:r w:rsidRPr="007506FA">
              <w:rPr>
                <w:rFonts w:eastAsia="Times New Roman"/>
                <w:sz w:val="22"/>
                <w:szCs w:val="22"/>
              </w:rPr>
              <w:t>Саки-</w:t>
            </w:r>
            <w:proofErr w:type="spellStart"/>
            <w:r w:rsidRPr="007506FA">
              <w:rPr>
                <w:rFonts w:eastAsia="Times New Roman"/>
                <w:sz w:val="22"/>
                <w:szCs w:val="22"/>
              </w:rPr>
              <w:t>тиграхауды</w:t>
            </w:r>
            <w:proofErr w:type="spellEnd"/>
            <w:r w:rsidRPr="007506FA">
              <w:rPr>
                <w:rFonts w:eastAsia="Times New Roman"/>
                <w:sz w:val="22"/>
                <w:szCs w:val="22"/>
              </w:rPr>
              <w:t xml:space="preserve"> (саки, носящие высокие остроконечные шапки) жили в Южном Казахстане и </w:t>
            </w:r>
            <w:proofErr w:type="spellStart"/>
            <w:r w:rsidRPr="007506FA">
              <w:rPr>
                <w:rFonts w:eastAsia="Times New Roman"/>
                <w:sz w:val="22"/>
                <w:szCs w:val="22"/>
              </w:rPr>
              <w:t>Жетысу</w:t>
            </w:r>
            <w:proofErr w:type="spellEnd"/>
            <w:r w:rsidRPr="007506FA">
              <w:rPr>
                <w:rFonts w:eastAsia="Times New Roman"/>
                <w:sz w:val="22"/>
                <w:szCs w:val="22"/>
              </w:rPr>
              <w:t>;</w:t>
            </w:r>
          </w:p>
          <w:p w:rsidR="007506FA" w:rsidRPr="007506FA" w:rsidRDefault="007506FA" w:rsidP="007506FA">
            <w:pPr>
              <w:numPr>
                <w:ilvl w:val="0"/>
                <w:numId w:val="7"/>
              </w:numPr>
              <w:shd w:val="clear" w:color="auto" w:fill="FFFBD6"/>
              <w:ind w:left="0"/>
              <w:rPr>
                <w:rFonts w:eastAsia="Times New Roman"/>
                <w:sz w:val="22"/>
                <w:szCs w:val="22"/>
              </w:rPr>
            </w:pPr>
            <w:r w:rsidRPr="007506FA">
              <w:rPr>
                <w:rFonts w:eastAsia="Times New Roman"/>
                <w:sz w:val="22"/>
                <w:szCs w:val="22"/>
              </w:rPr>
              <w:t>Саки-</w:t>
            </w:r>
            <w:proofErr w:type="spellStart"/>
            <w:r w:rsidRPr="007506FA">
              <w:rPr>
                <w:rFonts w:eastAsia="Times New Roman"/>
                <w:sz w:val="22"/>
                <w:szCs w:val="22"/>
              </w:rPr>
              <w:t>хамаварги</w:t>
            </w:r>
            <w:proofErr w:type="spellEnd"/>
            <w:r w:rsidRPr="007506FA">
              <w:rPr>
                <w:rFonts w:eastAsia="Times New Roman"/>
                <w:sz w:val="22"/>
                <w:szCs w:val="22"/>
              </w:rPr>
              <w:t xml:space="preserve"> (саки, изготовлявшие напиток </w:t>
            </w:r>
            <w:proofErr w:type="spellStart"/>
            <w:r w:rsidRPr="007506FA">
              <w:rPr>
                <w:rFonts w:eastAsia="Times New Roman"/>
                <w:sz w:val="22"/>
                <w:szCs w:val="22"/>
              </w:rPr>
              <w:t>хаума</w:t>
            </w:r>
            <w:proofErr w:type="spellEnd"/>
            <w:r w:rsidRPr="007506FA">
              <w:rPr>
                <w:rFonts w:eastAsia="Times New Roman"/>
                <w:sz w:val="22"/>
                <w:szCs w:val="22"/>
              </w:rPr>
              <w:t>) жили по берегам рек Амударьи и Мургаб;</w:t>
            </w:r>
          </w:p>
          <w:p w:rsidR="007506FA" w:rsidRPr="007506FA" w:rsidRDefault="007506FA" w:rsidP="007506FA">
            <w:pPr>
              <w:numPr>
                <w:ilvl w:val="0"/>
                <w:numId w:val="7"/>
              </w:numPr>
              <w:shd w:val="clear" w:color="auto" w:fill="FFFBD6"/>
              <w:ind w:left="0"/>
              <w:rPr>
                <w:rFonts w:eastAsia="Times New Roman"/>
                <w:sz w:val="22"/>
                <w:szCs w:val="22"/>
              </w:rPr>
            </w:pPr>
            <w:r w:rsidRPr="007506FA">
              <w:rPr>
                <w:rFonts w:eastAsia="Times New Roman"/>
                <w:sz w:val="22"/>
                <w:szCs w:val="22"/>
              </w:rPr>
              <w:t>Саки-</w:t>
            </w:r>
            <w:proofErr w:type="spellStart"/>
            <w:r w:rsidRPr="007506FA">
              <w:rPr>
                <w:rFonts w:eastAsia="Times New Roman"/>
                <w:sz w:val="22"/>
                <w:szCs w:val="22"/>
              </w:rPr>
              <w:t>парадараи</w:t>
            </w:r>
            <w:proofErr w:type="spellEnd"/>
            <w:r w:rsidRPr="007506FA">
              <w:rPr>
                <w:rFonts w:eastAsia="Times New Roman"/>
                <w:sz w:val="22"/>
                <w:szCs w:val="22"/>
              </w:rPr>
              <w:t xml:space="preserve"> (саки, живущие за морем) жили на северо-восточном побережье Аральского моря и на землях Центрального Казахстана.</w:t>
            </w:r>
          </w:p>
          <w:p w:rsidR="007506FA" w:rsidRPr="007506FA" w:rsidRDefault="007506FA" w:rsidP="007506FA">
            <w:pPr>
              <w:shd w:val="clear" w:color="auto" w:fill="FFFBD6"/>
              <w:rPr>
                <w:rFonts w:eastAsia="Times New Roman"/>
                <w:sz w:val="22"/>
                <w:szCs w:val="22"/>
              </w:rPr>
            </w:pPr>
            <w:r w:rsidRPr="007506FA">
              <w:rPr>
                <w:rFonts w:eastAsia="Times New Roman"/>
                <w:sz w:val="22"/>
                <w:szCs w:val="22"/>
              </w:rPr>
              <w:t xml:space="preserve">В письменных источниках саки встречаются под разными названиями. Древнегреческий историк Геродот называл саков «азиатскими скифами», древние персы — «могучими мужами», а в «Авесте» они именовались — «туры с быстрыми конями». Саки вели оседло-кочевой образ жизни. Основной вид хозяйства — скотоводство, имевшее множество вариантов: кочевое, полукочевое, оседлое. Разводили лошадей, овец, крупный </w:t>
            </w:r>
            <w:r w:rsidRPr="007506FA">
              <w:rPr>
                <w:rFonts w:eastAsia="Times New Roman"/>
                <w:sz w:val="22"/>
                <w:szCs w:val="22"/>
              </w:rPr>
              <w:lastRenderedPageBreak/>
              <w:t xml:space="preserve">рогатый скот. Развивалось скотоводство в сочетании с земледелием. Выращивали просо, ячмень, пшеницу. Высокого уровня достигли ремесла: металлургия, гончарное дело, ювелирное искусство, резьба по дереву и кости, обработка камня. В I тысячелетии до н. э. В Евразии между странами Запада и Востока, Средиземноморьем и Китаем шла достаточно оживленная торговля. Саки имели торговые связи с народами Алтая, Сибири, Европы и Востока. Существовали отдельные участки Великого шелкового пути: «Лазуритовый путь» — из Памира в Иран и Месопотамию; «Нефритовый путь» — из </w:t>
            </w:r>
            <w:proofErr w:type="spellStart"/>
            <w:r w:rsidRPr="007506FA">
              <w:rPr>
                <w:rFonts w:eastAsia="Times New Roman"/>
                <w:sz w:val="22"/>
                <w:szCs w:val="22"/>
              </w:rPr>
              <w:t>Кашгарии</w:t>
            </w:r>
            <w:proofErr w:type="spellEnd"/>
            <w:r w:rsidRPr="007506FA">
              <w:rPr>
                <w:rFonts w:eastAsia="Times New Roman"/>
                <w:sz w:val="22"/>
                <w:szCs w:val="22"/>
              </w:rPr>
              <w:t xml:space="preserve"> в Китай; «Степной путь» (середина I тысячелетия до н. э.) — от реки Хуанхэ, через степи Казахстана и Причерноморья, в земли греков и </w:t>
            </w:r>
            <w:proofErr w:type="spellStart"/>
            <w:r w:rsidRPr="007506FA">
              <w:rPr>
                <w:rFonts w:eastAsia="Times New Roman"/>
                <w:sz w:val="22"/>
                <w:szCs w:val="22"/>
              </w:rPr>
              <w:t>этруссков</w:t>
            </w:r>
            <w:proofErr w:type="spellEnd"/>
            <w:r w:rsidRPr="007506FA">
              <w:rPr>
                <w:rFonts w:eastAsia="Times New Roman"/>
                <w:sz w:val="22"/>
                <w:szCs w:val="22"/>
              </w:rPr>
              <w:t>.</w:t>
            </w:r>
          </w:p>
          <w:p w:rsidR="007506FA" w:rsidRPr="007506FA" w:rsidRDefault="007506FA" w:rsidP="007506FA">
            <w:pPr>
              <w:shd w:val="clear" w:color="auto" w:fill="FFFBD6"/>
              <w:rPr>
                <w:rFonts w:eastAsia="Times New Roman"/>
                <w:sz w:val="22"/>
                <w:szCs w:val="22"/>
              </w:rPr>
            </w:pPr>
            <w:r w:rsidRPr="007506FA">
              <w:rPr>
                <w:rFonts w:eastAsia="Times New Roman"/>
                <w:sz w:val="22"/>
                <w:szCs w:val="22"/>
              </w:rPr>
              <w:t xml:space="preserve">В VII-IV вв. до н. э. </w:t>
            </w:r>
            <w:proofErr w:type="spellStart"/>
            <w:r w:rsidRPr="007506FA">
              <w:rPr>
                <w:rFonts w:eastAsia="Times New Roman"/>
                <w:sz w:val="22"/>
                <w:szCs w:val="22"/>
              </w:rPr>
              <w:t>Сакские</w:t>
            </w:r>
            <w:proofErr w:type="spellEnd"/>
            <w:r w:rsidRPr="007506FA">
              <w:rPr>
                <w:rFonts w:eastAsia="Times New Roman"/>
                <w:sz w:val="22"/>
                <w:szCs w:val="22"/>
              </w:rPr>
              <w:t xml:space="preserve"> племена объединяются в племенные союзы. Во главе племенного союза стоит царь, избираемый военным советом вождей племени. В </w:t>
            </w:r>
            <w:proofErr w:type="spellStart"/>
            <w:r w:rsidRPr="007506FA">
              <w:rPr>
                <w:rFonts w:eastAsia="Times New Roman"/>
                <w:sz w:val="22"/>
                <w:szCs w:val="22"/>
              </w:rPr>
              <w:t>сакском</w:t>
            </w:r>
            <w:proofErr w:type="spellEnd"/>
            <w:r w:rsidRPr="007506FA">
              <w:rPr>
                <w:rFonts w:eastAsia="Times New Roman"/>
                <w:sz w:val="22"/>
                <w:szCs w:val="22"/>
              </w:rPr>
              <w:t xml:space="preserve"> обществе царь считался любимцем бога, связующим звеном между небом и землей. Племенами управляли военные вожди, избираемые всем племенем. </w:t>
            </w:r>
            <w:proofErr w:type="spellStart"/>
            <w:r w:rsidRPr="007506FA">
              <w:rPr>
                <w:rFonts w:eastAsia="Times New Roman"/>
                <w:sz w:val="22"/>
                <w:szCs w:val="22"/>
              </w:rPr>
              <w:t>Сакское</w:t>
            </w:r>
            <w:proofErr w:type="spellEnd"/>
            <w:r w:rsidRPr="007506FA">
              <w:rPr>
                <w:rFonts w:eastAsia="Times New Roman"/>
                <w:sz w:val="22"/>
                <w:szCs w:val="22"/>
              </w:rPr>
              <w:t xml:space="preserve"> общество было равноправным: мужчины и женщины обладали равными правами. Например, женщины имели право воевать наравне с мужчинами, или царствовать как </w:t>
            </w:r>
            <w:proofErr w:type="spellStart"/>
            <w:r w:rsidRPr="007506FA">
              <w:rPr>
                <w:rFonts w:eastAsia="Times New Roman"/>
                <w:sz w:val="22"/>
                <w:szCs w:val="22"/>
              </w:rPr>
              <w:t>сакские</w:t>
            </w:r>
            <w:proofErr w:type="spellEnd"/>
            <w:r w:rsidRPr="007506FA">
              <w:rPr>
                <w:rFonts w:eastAsia="Times New Roman"/>
                <w:sz w:val="22"/>
                <w:szCs w:val="22"/>
              </w:rPr>
              <w:t xml:space="preserve"> царицы </w:t>
            </w:r>
            <w:proofErr w:type="spellStart"/>
            <w:r w:rsidRPr="007506FA">
              <w:rPr>
                <w:rFonts w:eastAsia="Times New Roman"/>
                <w:sz w:val="22"/>
                <w:szCs w:val="22"/>
              </w:rPr>
              <w:t>Томирис</w:t>
            </w:r>
            <w:proofErr w:type="spellEnd"/>
            <w:r w:rsidRPr="007506FA">
              <w:rPr>
                <w:rFonts w:eastAsia="Times New Roman"/>
                <w:sz w:val="22"/>
                <w:szCs w:val="22"/>
              </w:rPr>
              <w:t xml:space="preserve"> и Зарина. Саки делились на три общественные группы, каждая имела свой традиционный цвет: воины — красный, Жрецы — белый, общинники (скотоводы и земледельцы) — желтый и синий.</w:t>
            </w:r>
          </w:p>
          <w:p w:rsidR="007506FA" w:rsidRPr="007506FA" w:rsidRDefault="007506FA" w:rsidP="007506FA">
            <w:pPr>
              <w:shd w:val="clear" w:color="auto" w:fill="FFFBD6"/>
              <w:rPr>
                <w:rFonts w:eastAsia="Times New Roman"/>
                <w:sz w:val="22"/>
                <w:szCs w:val="22"/>
              </w:rPr>
            </w:pPr>
            <w:r w:rsidRPr="007506FA">
              <w:rPr>
                <w:rFonts w:eastAsia="Times New Roman"/>
                <w:sz w:val="22"/>
                <w:szCs w:val="22"/>
              </w:rPr>
              <w:t xml:space="preserve">На протяжении своей истории саки вели многочисленные войны. В VI в. до н. э. против них выступил царь </w:t>
            </w:r>
            <w:proofErr w:type="spellStart"/>
            <w:r w:rsidRPr="007506FA">
              <w:rPr>
                <w:rFonts w:eastAsia="Times New Roman"/>
                <w:sz w:val="22"/>
                <w:szCs w:val="22"/>
              </w:rPr>
              <w:t>ахеминидов</w:t>
            </w:r>
            <w:proofErr w:type="spellEnd"/>
            <w:r w:rsidRPr="007506FA">
              <w:rPr>
                <w:rFonts w:eastAsia="Times New Roman"/>
                <w:sz w:val="22"/>
                <w:szCs w:val="22"/>
              </w:rPr>
              <w:t xml:space="preserve"> Кир. Его армия была разгромлена войсками саков во главе с царицей </w:t>
            </w:r>
            <w:proofErr w:type="spellStart"/>
            <w:r w:rsidRPr="007506FA">
              <w:rPr>
                <w:rFonts w:eastAsia="Times New Roman"/>
                <w:sz w:val="22"/>
                <w:szCs w:val="22"/>
              </w:rPr>
              <w:t>массагетовТомирис</w:t>
            </w:r>
            <w:proofErr w:type="spellEnd"/>
            <w:r w:rsidRPr="007506FA">
              <w:rPr>
                <w:rFonts w:eastAsia="Times New Roman"/>
                <w:sz w:val="22"/>
                <w:szCs w:val="22"/>
              </w:rPr>
              <w:t>. В 519–518 гг. до н. э. против саков-</w:t>
            </w:r>
            <w:proofErr w:type="spellStart"/>
            <w:r w:rsidRPr="007506FA">
              <w:rPr>
                <w:rFonts w:eastAsia="Times New Roman"/>
                <w:sz w:val="22"/>
                <w:szCs w:val="22"/>
              </w:rPr>
              <w:t>тиграхаудов</w:t>
            </w:r>
            <w:proofErr w:type="spellEnd"/>
            <w:r w:rsidRPr="007506FA">
              <w:rPr>
                <w:rFonts w:eastAsia="Times New Roman"/>
                <w:sz w:val="22"/>
                <w:szCs w:val="22"/>
              </w:rPr>
              <w:t xml:space="preserve"> воевал персидский царь Дарий I. В этой войне совершил подвиг </w:t>
            </w:r>
            <w:proofErr w:type="spellStart"/>
            <w:r w:rsidRPr="007506FA">
              <w:rPr>
                <w:rFonts w:eastAsia="Times New Roman"/>
                <w:sz w:val="22"/>
                <w:szCs w:val="22"/>
              </w:rPr>
              <w:t>сакский</w:t>
            </w:r>
            <w:proofErr w:type="spellEnd"/>
            <w:r w:rsidRPr="007506FA">
              <w:rPr>
                <w:rFonts w:eastAsia="Times New Roman"/>
                <w:sz w:val="22"/>
                <w:szCs w:val="22"/>
              </w:rPr>
              <w:t xml:space="preserve"> пастух Ширак. На стороне персов саки принимали участие в греко-персидских войнах: в войне с мидийским царем </w:t>
            </w:r>
            <w:proofErr w:type="gramStart"/>
            <w:r w:rsidRPr="007506FA">
              <w:rPr>
                <w:rFonts w:eastAsia="Times New Roman"/>
                <w:sz w:val="22"/>
                <w:szCs w:val="22"/>
              </w:rPr>
              <w:t>Крезом</w:t>
            </w:r>
            <w:proofErr w:type="gramEnd"/>
            <w:r w:rsidRPr="007506FA">
              <w:rPr>
                <w:rFonts w:eastAsia="Times New Roman"/>
                <w:sz w:val="22"/>
                <w:szCs w:val="22"/>
              </w:rPr>
              <w:t xml:space="preserve">, в 490 г. до н. э. в Марафонской битве, в 480 г. до н. э. в битве при Фермопилах и в Египте. В 330–327 гг. до н. э. поход против саков предпринял Александр Македонский. По его приказу на Сырдарье был построен опорный пункт — город Александрия </w:t>
            </w:r>
            <w:proofErr w:type="spellStart"/>
            <w:r w:rsidRPr="007506FA">
              <w:rPr>
                <w:rFonts w:eastAsia="Times New Roman"/>
                <w:sz w:val="22"/>
                <w:szCs w:val="22"/>
              </w:rPr>
              <w:t>Эсхата</w:t>
            </w:r>
            <w:proofErr w:type="spellEnd"/>
            <w:r w:rsidRPr="007506FA">
              <w:rPr>
                <w:rFonts w:eastAsia="Times New Roman"/>
                <w:sz w:val="22"/>
                <w:szCs w:val="22"/>
              </w:rPr>
              <w:t>, разрушенный впоследствии саками. С такими странами как Хорезм, Бактрия, Ассирия, Индия, Китай саки поддерживали мирные торговые отношения.</w:t>
            </w:r>
          </w:p>
          <w:p w:rsidR="007506FA" w:rsidRPr="007506FA" w:rsidRDefault="007506FA" w:rsidP="007506FA">
            <w:pPr>
              <w:shd w:val="clear" w:color="auto" w:fill="FFFBD6"/>
              <w:rPr>
                <w:rFonts w:eastAsia="Times New Roman"/>
                <w:sz w:val="22"/>
                <w:szCs w:val="22"/>
              </w:rPr>
            </w:pPr>
            <w:r w:rsidRPr="007506FA">
              <w:rPr>
                <w:rFonts w:eastAsia="Times New Roman"/>
                <w:sz w:val="22"/>
                <w:szCs w:val="22"/>
              </w:rPr>
              <w:t xml:space="preserve">Саки поклонялись силам природы — солнцу, ветру, грому и пр. По их представлениям боги перевоплощались в различных животных и птиц. Например, кабан связывался с громом, конь с солнцем и огнем. А у саков Семиречья существовали «храмы огня», где совершались обряды, связанные с культом огня. С VII в. до н. э. у населения обширной зоны степей Казахстана, Сибири, Поволжья возник в искусстве «звериный стиль» — изображение зверей и мифологических чудовищ в движении. Ими украшали ювелирные изделия, оружие, одежду, конскую сбрую, бронзовые котлы и жертвенники. Примером могут служить одежда и головной убор «Золотого человека» из </w:t>
            </w:r>
            <w:proofErr w:type="spellStart"/>
            <w:r w:rsidRPr="007506FA">
              <w:rPr>
                <w:rFonts w:eastAsia="Times New Roman"/>
                <w:sz w:val="22"/>
                <w:szCs w:val="22"/>
              </w:rPr>
              <w:t>Иссыкского</w:t>
            </w:r>
            <w:proofErr w:type="spellEnd"/>
            <w:r w:rsidRPr="007506FA">
              <w:rPr>
                <w:rFonts w:eastAsia="Times New Roman"/>
                <w:sz w:val="22"/>
                <w:szCs w:val="22"/>
              </w:rPr>
              <w:t xml:space="preserve"> кургана (1969–1970 гг.), </w:t>
            </w:r>
            <w:proofErr w:type="gramStart"/>
            <w:r w:rsidRPr="007506FA">
              <w:rPr>
                <w:rFonts w:eastAsia="Times New Roman"/>
                <w:sz w:val="22"/>
                <w:szCs w:val="22"/>
              </w:rPr>
              <w:t>выполненные</w:t>
            </w:r>
            <w:proofErr w:type="gramEnd"/>
            <w:r w:rsidRPr="007506FA">
              <w:rPr>
                <w:rFonts w:eastAsia="Times New Roman"/>
                <w:sz w:val="22"/>
                <w:szCs w:val="22"/>
              </w:rPr>
              <w:t xml:space="preserve"> в «зверином стиле». Саки принадлежали к европеоидной расе, говорили на восточно-иранском языке, на развитие их культуры оказала большое влияние культура </w:t>
            </w:r>
            <w:proofErr w:type="spellStart"/>
            <w:r w:rsidRPr="007506FA">
              <w:rPr>
                <w:rFonts w:eastAsia="Times New Roman"/>
                <w:sz w:val="22"/>
                <w:szCs w:val="22"/>
              </w:rPr>
              <w:t>ахеменидского</w:t>
            </w:r>
            <w:proofErr w:type="spellEnd"/>
            <w:r w:rsidRPr="007506FA">
              <w:rPr>
                <w:rFonts w:eastAsia="Times New Roman"/>
                <w:sz w:val="22"/>
                <w:szCs w:val="22"/>
              </w:rPr>
              <w:t xml:space="preserve"> Ирана</w:t>
            </w:r>
            <w:proofErr w:type="gramStart"/>
            <w:r w:rsidRPr="007506FA">
              <w:rPr>
                <w:rFonts w:eastAsia="Times New Roman"/>
                <w:sz w:val="22"/>
                <w:szCs w:val="22"/>
              </w:rPr>
              <w:t>.</w:t>
            </w:r>
            <w:proofErr w:type="gramEnd"/>
            <w:r w:rsidRPr="007506FA">
              <w:rPr>
                <w:rFonts w:eastAsia="Times New Roman"/>
                <w:sz w:val="22"/>
                <w:szCs w:val="22"/>
              </w:rPr>
              <w:t xml:space="preserve"> </w:t>
            </w:r>
            <w:proofErr w:type="gramStart"/>
            <w:r w:rsidRPr="007506FA">
              <w:rPr>
                <w:rFonts w:eastAsia="Times New Roman"/>
                <w:sz w:val="22"/>
                <w:szCs w:val="22"/>
              </w:rPr>
              <w:t>я</w:t>
            </w:r>
            <w:proofErr w:type="gramEnd"/>
            <w:r w:rsidRPr="007506FA">
              <w:rPr>
                <w:rFonts w:eastAsia="Times New Roman"/>
                <w:sz w:val="22"/>
                <w:szCs w:val="22"/>
              </w:rPr>
              <w:t xml:space="preserve">рким представителем </w:t>
            </w:r>
            <w:proofErr w:type="spellStart"/>
            <w:r w:rsidRPr="007506FA">
              <w:rPr>
                <w:rFonts w:eastAsia="Times New Roman"/>
                <w:sz w:val="22"/>
                <w:szCs w:val="22"/>
              </w:rPr>
              <w:t>сакской</w:t>
            </w:r>
            <w:proofErr w:type="spellEnd"/>
            <w:r w:rsidRPr="007506FA">
              <w:rPr>
                <w:rFonts w:eastAsia="Times New Roman"/>
                <w:sz w:val="22"/>
                <w:szCs w:val="22"/>
              </w:rPr>
              <w:t xml:space="preserve"> духовной культуры является мыслитель и философ </w:t>
            </w:r>
            <w:proofErr w:type="spellStart"/>
            <w:r w:rsidRPr="007506FA">
              <w:rPr>
                <w:rFonts w:eastAsia="Times New Roman"/>
                <w:sz w:val="22"/>
                <w:szCs w:val="22"/>
              </w:rPr>
              <w:t>Анахарсис</w:t>
            </w:r>
            <w:proofErr w:type="spellEnd"/>
            <w:r w:rsidRPr="007506FA">
              <w:rPr>
                <w:rFonts w:eastAsia="Times New Roman"/>
                <w:sz w:val="22"/>
                <w:szCs w:val="22"/>
              </w:rPr>
              <w:t>, живший в VI в. до н. э.</w:t>
            </w:r>
          </w:p>
          <w:p w:rsidR="007506FA" w:rsidRPr="007506FA" w:rsidRDefault="007506FA" w:rsidP="007506FA">
            <w:pPr>
              <w:shd w:val="clear" w:color="auto" w:fill="FFFBD6"/>
              <w:rPr>
                <w:rFonts w:eastAsia="Times New Roman"/>
                <w:sz w:val="22"/>
                <w:szCs w:val="22"/>
              </w:rPr>
            </w:pPr>
            <w:r w:rsidRPr="007506FA">
              <w:rPr>
                <w:rFonts w:eastAsia="Times New Roman"/>
                <w:sz w:val="22"/>
                <w:szCs w:val="22"/>
              </w:rPr>
              <w:lastRenderedPageBreak/>
              <w:t>Эпоха саков показывает, что Великая степь представляла собой самостоятельный очаг цивилизации, отличавшийся этнокультурной подвижностью и способностью к адаптации.</w:t>
            </w:r>
          </w:p>
          <w:p w:rsidR="007506FA" w:rsidRPr="007506FA" w:rsidRDefault="007506FA" w:rsidP="007506FA">
            <w:pPr>
              <w:pStyle w:val="a3"/>
              <w:ind w:hanging="33"/>
              <w:rPr>
                <w:b/>
                <w:bCs/>
                <w:sz w:val="22"/>
                <w:szCs w:val="22"/>
                <w:lang w:val="kk-KZ"/>
              </w:rPr>
            </w:pPr>
            <w:r w:rsidRPr="007506FA">
              <w:rPr>
                <w:b/>
                <w:bCs/>
                <w:sz w:val="22"/>
                <w:szCs w:val="22"/>
                <w:lang w:val="kk-KZ"/>
              </w:rPr>
              <w:t>Исследования и групповая работа</w:t>
            </w:r>
          </w:p>
          <w:p w:rsidR="007506FA" w:rsidRPr="007506FA" w:rsidRDefault="007506FA" w:rsidP="007506FA">
            <w:pPr>
              <w:pStyle w:val="a3"/>
              <w:ind w:hanging="33"/>
              <w:rPr>
                <w:b/>
                <w:bCs/>
                <w:sz w:val="22"/>
                <w:szCs w:val="22"/>
                <w:lang w:val="kk-KZ"/>
              </w:rPr>
            </w:pPr>
            <w:r w:rsidRPr="007506FA">
              <w:rPr>
                <w:b/>
                <w:bCs/>
                <w:sz w:val="22"/>
                <w:szCs w:val="22"/>
                <w:lang w:val="kk-KZ"/>
              </w:rPr>
              <w:t>Исследовательская работа: групповая работа по подведению итогов раздела (подготовка: 20 мин, защита: 9 мин.(по 3 минуты на группу)</w:t>
            </w:r>
          </w:p>
          <w:p w:rsidR="007506FA" w:rsidRPr="007506FA" w:rsidRDefault="007506FA" w:rsidP="007506FA">
            <w:pPr>
              <w:pStyle w:val="a3"/>
              <w:ind w:hanging="33"/>
              <w:rPr>
                <w:sz w:val="22"/>
                <w:szCs w:val="22"/>
                <w:lang w:val="kk-KZ"/>
              </w:rPr>
            </w:pPr>
            <w:r w:rsidRPr="007506FA">
              <w:rPr>
                <w:b/>
                <w:sz w:val="22"/>
                <w:szCs w:val="22"/>
                <w:lang w:val="kk-KZ"/>
              </w:rPr>
              <w:t xml:space="preserve">Рекомендация: </w:t>
            </w:r>
            <w:r w:rsidRPr="007506FA">
              <w:rPr>
                <w:sz w:val="22"/>
                <w:szCs w:val="22"/>
                <w:lang w:val="kk-KZ"/>
              </w:rPr>
              <w:t>предоставьте группам необходимые материалы (например, ноутбук, планшет или литературный материал).</w:t>
            </w:r>
          </w:p>
          <w:p w:rsidR="007506FA" w:rsidRPr="007506FA" w:rsidRDefault="007506FA" w:rsidP="007506FA">
            <w:pPr>
              <w:pStyle w:val="a3"/>
              <w:ind w:hanging="33"/>
              <w:rPr>
                <w:bCs/>
                <w:sz w:val="22"/>
                <w:szCs w:val="22"/>
                <w:lang w:val="kk-KZ"/>
              </w:rPr>
            </w:pPr>
            <w:r w:rsidRPr="007506FA">
              <w:rPr>
                <w:b/>
                <w:bCs/>
                <w:sz w:val="22"/>
                <w:szCs w:val="22"/>
                <w:lang w:val="kk-KZ"/>
              </w:rPr>
              <w:t xml:space="preserve">1-группа: </w:t>
            </w:r>
            <w:r w:rsidRPr="007506FA">
              <w:rPr>
                <w:bCs/>
                <w:sz w:val="22"/>
                <w:szCs w:val="22"/>
                <w:lang w:val="kk-KZ"/>
              </w:rPr>
              <w:t>Формирование сакских племенных союзов на территории Казахстана</w:t>
            </w:r>
          </w:p>
          <w:p w:rsidR="007506FA" w:rsidRPr="007506FA" w:rsidRDefault="007506FA" w:rsidP="007506FA">
            <w:pPr>
              <w:pStyle w:val="a3"/>
              <w:ind w:hanging="33"/>
              <w:rPr>
                <w:b/>
                <w:bCs/>
                <w:sz w:val="22"/>
                <w:szCs w:val="22"/>
                <w:lang w:val="kk-KZ"/>
              </w:rPr>
            </w:pPr>
          </w:p>
          <w:p w:rsidR="007506FA" w:rsidRPr="007506FA" w:rsidRDefault="007506FA" w:rsidP="007506FA">
            <w:pPr>
              <w:pStyle w:val="a3"/>
              <w:ind w:hanging="33"/>
              <w:rPr>
                <w:b/>
                <w:bCs/>
                <w:sz w:val="22"/>
                <w:szCs w:val="22"/>
                <w:lang w:val="kk-KZ"/>
              </w:rPr>
            </w:pPr>
            <w:r w:rsidRPr="007506FA">
              <w:rPr>
                <w:b/>
                <w:bCs/>
                <w:sz w:val="22"/>
                <w:szCs w:val="22"/>
                <w:lang w:val="kk-KZ"/>
              </w:rPr>
              <w:t>Критерии задания:</w:t>
            </w:r>
          </w:p>
          <w:p w:rsidR="007506FA" w:rsidRPr="007506FA" w:rsidRDefault="007506FA" w:rsidP="007506FA">
            <w:pPr>
              <w:pStyle w:val="a3"/>
              <w:numPr>
                <w:ilvl w:val="0"/>
                <w:numId w:val="3"/>
              </w:numPr>
              <w:ind w:left="0"/>
              <w:rPr>
                <w:bCs/>
                <w:sz w:val="22"/>
                <w:szCs w:val="22"/>
                <w:lang w:val="kk-KZ"/>
              </w:rPr>
            </w:pPr>
            <w:r w:rsidRPr="007506FA">
              <w:rPr>
                <w:bCs/>
                <w:sz w:val="22"/>
                <w:szCs w:val="22"/>
                <w:lang w:val="kk-KZ"/>
              </w:rPr>
              <w:t>Полное предоставление информации;</w:t>
            </w:r>
          </w:p>
          <w:p w:rsidR="007506FA" w:rsidRPr="007506FA" w:rsidRDefault="007506FA" w:rsidP="007506FA">
            <w:pPr>
              <w:pStyle w:val="a3"/>
              <w:numPr>
                <w:ilvl w:val="0"/>
                <w:numId w:val="3"/>
              </w:numPr>
              <w:ind w:left="0"/>
              <w:rPr>
                <w:bCs/>
                <w:sz w:val="22"/>
                <w:szCs w:val="22"/>
                <w:lang w:val="kk-KZ"/>
              </w:rPr>
            </w:pPr>
            <w:r w:rsidRPr="007506FA">
              <w:rPr>
                <w:bCs/>
                <w:sz w:val="22"/>
                <w:szCs w:val="22"/>
                <w:lang w:val="kk-KZ"/>
              </w:rPr>
              <w:t>Особенности политической структуры у саков;</w:t>
            </w:r>
          </w:p>
          <w:p w:rsidR="007506FA" w:rsidRPr="007506FA" w:rsidRDefault="007506FA" w:rsidP="007506FA">
            <w:pPr>
              <w:pStyle w:val="a3"/>
              <w:numPr>
                <w:ilvl w:val="0"/>
                <w:numId w:val="3"/>
              </w:numPr>
              <w:ind w:left="0"/>
              <w:rPr>
                <w:bCs/>
                <w:sz w:val="22"/>
                <w:szCs w:val="22"/>
                <w:lang w:val="kk-KZ"/>
              </w:rPr>
            </w:pPr>
            <w:r w:rsidRPr="007506FA">
              <w:rPr>
                <w:bCs/>
                <w:sz w:val="22"/>
                <w:szCs w:val="22"/>
                <w:lang w:val="kk-KZ"/>
              </w:rPr>
              <w:t>ссылки на источники.</w:t>
            </w:r>
          </w:p>
          <w:p w:rsidR="007506FA" w:rsidRPr="007506FA" w:rsidRDefault="007506FA" w:rsidP="007506FA">
            <w:pPr>
              <w:pStyle w:val="a3"/>
              <w:ind w:hanging="33"/>
              <w:rPr>
                <w:sz w:val="22"/>
                <w:szCs w:val="22"/>
                <w:lang w:val="kk-KZ"/>
              </w:rPr>
            </w:pPr>
          </w:p>
          <w:p w:rsidR="007506FA" w:rsidRPr="007506FA" w:rsidRDefault="007506FA" w:rsidP="007506FA">
            <w:pPr>
              <w:rPr>
                <w:b/>
                <w:bCs/>
                <w:sz w:val="22"/>
                <w:szCs w:val="22"/>
                <w:lang w:val="kk-KZ"/>
              </w:rPr>
            </w:pPr>
            <w:r w:rsidRPr="007506FA">
              <w:rPr>
                <w:b/>
                <w:bCs/>
                <w:sz w:val="22"/>
                <w:szCs w:val="22"/>
              </w:rPr>
              <w:t xml:space="preserve">2-группа: </w:t>
            </w:r>
            <w:r w:rsidRPr="007506FA">
              <w:rPr>
                <w:bCs/>
                <w:sz w:val="22"/>
                <w:szCs w:val="22"/>
                <w:lang w:val="kk-KZ"/>
              </w:rPr>
              <w:t>Государство уйсуней на терриории Казахстана</w:t>
            </w:r>
          </w:p>
          <w:p w:rsidR="007506FA" w:rsidRPr="007506FA" w:rsidRDefault="007506FA" w:rsidP="007506FA">
            <w:pPr>
              <w:rPr>
                <w:b/>
                <w:bCs/>
                <w:sz w:val="22"/>
                <w:szCs w:val="22"/>
              </w:rPr>
            </w:pPr>
            <w:r w:rsidRPr="007506FA">
              <w:rPr>
                <w:b/>
                <w:bCs/>
                <w:sz w:val="22"/>
                <w:szCs w:val="22"/>
              </w:rPr>
              <w:t>Критерии задания:</w:t>
            </w:r>
          </w:p>
          <w:p w:rsidR="007506FA" w:rsidRPr="007506FA" w:rsidRDefault="007506FA" w:rsidP="007506FA">
            <w:pPr>
              <w:numPr>
                <w:ilvl w:val="0"/>
                <w:numId w:val="4"/>
              </w:numPr>
              <w:ind w:left="0"/>
              <w:rPr>
                <w:bCs/>
                <w:sz w:val="22"/>
                <w:szCs w:val="22"/>
              </w:rPr>
            </w:pPr>
            <w:r w:rsidRPr="007506FA">
              <w:rPr>
                <w:bCs/>
                <w:sz w:val="22"/>
                <w:szCs w:val="22"/>
              </w:rPr>
              <w:t>предоставление информации;</w:t>
            </w:r>
          </w:p>
          <w:p w:rsidR="007506FA" w:rsidRPr="007506FA" w:rsidRDefault="007506FA" w:rsidP="007506FA">
            <w:pPr>
              <w:numPr>
                <w:ilvl w:val="0"/>
                <w:numId w:val="4"/>
              </w:numPr>
              <w:ind w:left="0"/>
              <w:rPr>
                <w:bCs/>
                <w:sz w:val="22"/>
                <w:szCs w:val="22"/>
              </w:rPr>
            </w:pPr>
            <w:r w:rsidRPr="007506FA">
              <w:rPr>
                <w:bCs/>
                <w:sz w:val="22"/>
                <w:szCs w:val="22"/>
                <w:lang w:val="kk-KZ"/>
              </w:rPr>
              <w:t>Объяснить строй политической организации усуней</w:t>
            </w:r>
          </w:p>
          <w:p w:rsidR="007506FA" w:rsidRPr="007506FA" w:rsidRDefault="007506FA" w:rsidP="007506FA">
            <w:pPr>
              <w:numPr>
                <w:ilvl w:val="0"/>
                <w:numId w:val="4"/>
              </w:numPr>
              <w:ind w:left="0"/>
              <w:rPr>
                <w:bCs/>
                <w:sz w:val="22"/>
                <w:szCs w:val="22"/>
              </w:rPr>
            </w:pPr>
            <w:r w:rsidRPr="007506FA">
              <w:rPr>
                <w:bCs/>
                <w:sz w:val="22"/>
                <w:szCs w:val="22"/>
                <w:lang w:val="kk-KZ"/>
              </w:rPr>
              <w:t>Ссылка на источники</w:t>
            </w:r>
          </w:p>
          <w:p w:rsidR="007506FA" w:rsidRPr="007506FA" w:rsidRDefault="007506FA" w:rsidP="007506FA">
            <w:pPr>
              <w:rPr>
                <w:b/>
                <w:bCs/>
                <w:sz w:val="22"/>
                <w:szCs w:val="22"/>
                <w:lang w:val="kk-KZ"/>
              </w:rPr>
            </w:pPr>
            <w:r w:rsidRPr="007506FA">
              <w:rPr>
                <w:b/>
                <w:bCs/>
                <w:sz w:val="22"/>
                <w:szCs w:val="22"/>
              </w:rPr>
              <w:t xml:space="preserve">3-группа: </w:t>
            </w:r>
            <w:r w:rsidRPr="007506FA">
              <w:rPr>
                <w:bCs/>
                <w:sz w:val="22"/>
                <w:szCs w:val="22"/>
                <w:lang w:val="kk-KZ"/>
              </w:rPr>
              <w:t>Государственность гунов</w:t>
            </w:r>
          </w:p>
          <w:p w:rsidR="007506FA" w:rsidRPr="007506FA" w:rsidRDefault="007506FA" w:rsidP="007506FA">
            <w:pPr>
              <w:rPr>
                <w:b/>
                <w:bCs/>
                <w:sz w:val="22"/>
                <w:szCs w:val="22"/>
              </w:rPr>
            </w:pPr>
            <w:r w:rsidRPr="007506FA">
              <w:rPr>
                <w:b/>
                <w:bCs/>
                <w:sz w:val="22"/>
                <w:szCs w:val="22"/>
                <w:lang w:val="kk-KZ"/>
              </w:rPr>
              <w:t>К</w:t>
            </w:r>
            <w:proofErr w:type="spellStart"/>
            <w:r w:rsidRPr="007506FA">
              <w:rPr>
                <w:b/>
                <w:bCs/>
                <w:sz w:val="22"/>
                <w:szCs w:val="22"/>
              </w:rPr>
              <w:t>ритерии</w:t>
            </w:r>
            <w:proofErr w:type="spellEnd"/>
            <w:r w:rsidRPr="007506FA">
              <w:rPr>
                <w:b/>
                <w:bCs/>
                <w:sz w:val="22"/>
                <w:szCs w:val="22"/>
              </w:rPr>
              <w:t xml:space="preserve"> задания:</w:t>
            </w:r>
          </w:p>
          <w:p w:rsidR="007506FA" w:rsidRPr="007506FA" w:rsidRDefault="007506FA" w:rsidP="007506FA">
            <w:pPr>
              <w:numPr>
                <w:ilvl w:val="0"/>
                <w:numId w:val="5"/>
              </w:numPr>
              <w:ind w:left="0"/>
              <w:rPr>
                <w:bCs/>
                <w:sz w:val="22"/>
                <w:szCs w:val="22"/>
              </w:rPr>
            </w:pPr>
            <w:r w:rsidRPr="007506FA">
              <w:rPr>
                <w:bCs/>
                <w:sz w:val="22"/>
                <w:szCs w:val="22"/>
              </w:rPr>
              <w:t>особенности</w:t>
            </w:r>
            <w:r w:rsidRPr="007506FA">
              <w:rPr>
                <w:bCs/>
                <w:sz w:val="22"/>
                <w:szCs w:val="22"/>
                <w:lang w:val="kk-KZ"/>
              </w:rPr>
              <w:t>государства кангюев</w:t>
            </w:r>
          </w:p>
          <w:p w:rsidR="007506FA" w:rsidRPr="007506FA" w:rsidRDefault="007506FA" w:rsidP="007506FA">
            <w:pPr>
              <w:numPr>
                <w:ilvl w:val="0"/>
                <w:numId w:val="5"/>
              </w:numPr>
              <w:ind w:left="0"/>
              <w:rPr>
                <w:bCs/>
                <w:sz w:val="22"/>
                <w:szCs w:val="22"/>
              </w:rPr>
            </w:pPr>
            <w:r w:rsidRPr="007506FA">
              <w:rPr>
                <w:bCs/>
                <w:sz w:val="22"/>
                <w:szCs w:val="22"/>
              </w:rPr>
              <w:t>особенности  социальных групп;</w:t>
            </w:r>
          </w:p>
          <w:p w:rsidR="007506FA" w:rsidRPr="007506FA" w:rsidRDefault="007506FA" w:rsidP="007506FA">
            <w:pPr>
              <w:numPr>
                <w:ilvl w:val="0"/>
                <w:numId w:val="5"/>
              </w:numPr>
              <w:ind w:left="0"/>
              <w:rPr>
                <w:bCs/>
                <w:sz w:val="22"/>
                <w:szCs w:val="22"/>
              </w:rPr>
            </w:pPr>
            <w:r w:rsidRPr="007506FA">
              <w:rPr>
                <w:bCs/>
                <w:sz w:val="22"/>
                <w:szCs w:val="22"/>
              </w:rPr>
              <w:t>включают ситуацию в конкретную историческую эпоху;</w:t>
            </w:r>
          </w:p>
          <w:p w:rsidR="007506FA" w:rsidRPr="007506FA" w:rsidRDefault="007506FA" w:rsidP="007506FA">
            <w:pPr>
              <w:rPr>
                <w:bCs/>
                <w:sz w:val="22"/>
                <w:szCs w:val="22"/>
              </w:rPr>
            </w:pPr>
          </w:p>
          <w:p w:rsidR="007506FA" w:rsidRPr="007506FA" w:rsidRDefault="007506FA" w:rsidP="007506FA">
            <w:pPr>
              <w:rPr>
                <w:b/>
                <w:bCs/>
                <w:sz w:val="22"/>
                <w:szCs w:val="22"/>
                <w:lang w:val="kk-KZ"/>
              </w:rPr>
            </w:pPr>
            <w:r w:rsidRPr="007506FA">
              <w:rPr>
                <w:b/>
                <w:bCs/>
                <w:sz w:val="22"/>
                <w:szCs w:val="22"/>
                <w:lang w:val="kk-KZ"/>
              </w:rPr>
              <w:t>5мин.</w:t>
            </w:r>
          </w:p>
          <w:p w:rsidR="007506FA" w:rsidRPr="007506FA" w:rsidRDefault="007506FA" w:rsidP="007506FA">
            <w:pPr>
              <w:rPr>
                <w:bCs/>
                <w:sz w:val="22"/>
                <w:szCs w:val="22"/>
                <w:lang w:val="kk-KZ"/>
              </w:rPr>
            </w:pPr>
            <w:r w:rsidRPr="007506FA">
              <w:rPr>
                <w:b/>
                <w:bCs/>
                <w:sz w:val="22"/>
                <w:szCs w:val="22"/>
                <w:lang w:val="kk-KZ"/>
              </w:rPr>
              <w:t>Хронологическая линия.</w:t>
            </w:r>
            <w:r w:rsidRPr="007506FA">
              <w:rPr>
                <w:bCs/>
                <w:sz w:val="22"/>
                <w:szCs w:val="22"/>
                <w:lang w:val="kk-KZ"/>
              </w:rPr>
              <w:t>Учащиеся пишут на линии главные исторические события в указанный период.</w:t>
            </w:r>
          </w:p>
          <w:p w:rsidR="007506FA" w:rsidRPr="007506FA" w:rsidRDefault="007506FA" w:rsidP="007506FA">
            <w:pPr>
              <w:rPr>
                <w:bCs/>
                <w:sz w:val="22"/>
                <w:szCs w:val="22"/>
              </w:rPr>
            </w:pPr>
            <w:r w:rsidRPr="007506FA">
              <w:rPr>
                <w:noProof/>
              </w:rPr>
              <w:drawing>
                <wp:inline distT="0" distB="0" distL="0" distR="0" wp14:anchorId="22D7CBD3" wp14:editId="4BB32881">
                  <wp:extent cx="4152900" cy="561975"/>
                  <wp:effectExtent l="0" t="0" r="0" b="0"/>
                  <wp:docPr id="297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5573" t="62649" r="7044" b="24267"/>
                          <a:stretch/>
                        </pic:blipFill>
                        <pic:spPr bwMode="auto">
                          <a:xfrm>
                            <a:off x="0" y="0"/>
                            <a:ext cx="4185570" cy="566396"/>
                          </a:xfrm>
                          <a:prstGeom prst="rect">
                            <a:avLst/>
                          </a:prstGeom>
                          <a:ln>
                            <a:noFill/>
                          </a:ln>
                          <a:extLst>
                            <a:ext uri="{53640926-AAD7-44D8-BBD7-CCE9431645EC}">
                              <a14:shadowObscured xmlns:a14="http://schemas.microsoft.com/office/drawing/2010/main"/>
                            </a:ext>
                          </a:extLst>
                        </pic:spPr>
                      </pic:pic>
                    </a:graphicData>
                  </a:graphic>
                </wp:inline>
              </w:drawing>
            </w:r>
          </w:p>
          <w:p w:rsidR="007506FA" w:rsidRPr="007506FA" w:rsidRDefault="007506FA" w:rsidP="007506FA">
            <w:pPr>
              <w:rPr>
                <w:sz w:val="22"/>
                <w:szCs w:val="22"/>
                <w:lang w:val="kk-KZ"/>
              </w:rPr>
            </w:pPr>
            <w:r w:rsidRPr="007506FA">
              <w:rPr>
                <w:b/>
                <w:sz w:val="22"/>
                <w:szCs w:val="22"/>
                <w:lang w:val="kk-KZ"/>
              </w:rPr>
              <w:t xml:space="preserve">«График ЭНП»  (группы оценивают друг друга) </w:t>
            </w:r>
            <w:r w:rsidRPr="007506FA">
              <w:rPr>
                <w:sz w:val="22"/>
                <w:szCs w:val="22"/>
                <w:lang w:val="kk-KZ"/>
              </w:rPr>
              <w:t>(3 мин)</w:t>
            </w:r>
          </w:p>
          <w:tbl>
            <w:tblPr>
              <w:tblW w:w="8595" w:type="dxa"/>
              <w:tblLayout w:type="fixed"/>
              <w:tblCellMar>
                <w:left w:w="0" w:type="dxa"/>
                <w:right w:w="0" w:type="dxa"/>
              </w:tblCellMar>
              <w:tblLook w:val="0420" w:firstRow="1" w:lastRow="0" w:firstColumn="0" w:lastColumn="0" w:noHBand="0" w:noVBand="1"/>
            </w:tblPr>
            <w:tblGrid>
              <w:gridCol w:w="2717"/>
              <w:gridCol w:w="1559"/>
              <w:gridCol w:w="2119"/>
              <w:gridCol w:w="2200"/>
            </w:tblGrid>
            <w:tr w:rsidR="007506FA" w:rsidRPr="007506FA" w:rsidTr="008E5670">
              <w:trPr>
                <w:trHeight w:val="97"/>
              </w:trPr>
              <w:tc>
                <w:tcPr>
                  <w:tcW w:w="2717"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hideMark/>
                </w:tcPr>
                <w:p w:rsidR="007506FA" w:rsidRPr="007506FA" w:rsidRDefault="007506FA" w:rsidP="007506FA">
                  <w:pPr>
                    <w:pStyle w:val="a7"/>
                    <w:spacing w:before="0" w:beforeAutospacing="0" w:after="0" w:afterAutospacing="0"/>
                    <w:rPr>
                      <w:sz w:val="22"/>
                      <w:szCs w:val="22"/>
                    </w:rPr>
                  </w:pPr>
                  <w:r w:rsidRPr="007506FA">
                    <w:rPr>
                      <w:b/>
                      <w:bCs/>
                      <w:kern w:val="24"/>
                      <w:sz w:val="22"/>
                      <w:szCs w:val="22"/>
                      <w:lang w:val="kk-KZ"/>
                    </w:rPr>
                    <w:t>Критерий</w:t>
                  </w:r>
                </w:p>
              </w:tc>
              <w:tc>
                <w:tcPr>
                  <w:tcW w:w="1559"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hideMark/>
                </w:tcPr>
                <w:p w:rsidR="007506FA" w:rsidRPr="007506FA" w:rsidRDefault="007506FA" w:rsidP="007506FA">
                  <w:pPr>
                    <w:pStyle w:val="a7"/>
                    <w:spacing w:before="0" w:beforeAutospacing="0" w:after="0" w:afterAutospacing="0"/>
                    <w:rPr>
                      <w:sz w:val="22"/>
                      <w:szCs w:val="22"/>
                    </w:rPr>
                  </w:pPr>
                  <w:r w:rsidRPr="007506FA">
                    <w:rPr>
                      <w:b/>
                      <w:bCs/>
                      <w:kern w:val="24"/>
                      <w:sz w:val="22"/>
                      <w:szCs w:val="22"/>
                      <w:lang w:val="kk-KZ"/>
                    </w:rPr>
                    <w:t>Эффективные моменты</w:t>
                  </w:r>
                </w:p>
              </w:tc>
              <w:tc>
                <w:tcPr>
                  <w:tcW w:w="2119"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hideMark/>
                </w:tcPr>
                <w:p w:rsidR="007506FA" w:rsidRPr="007506FA" w:rsidRDefault="007506FA" w:rsidP="007506FA">
                  <w:pPr>
                    <w:pStyle w:val="a7"/>
                    <w:spacing w:before="0" w:beforeAutospacing="0" w:after="0" w:afterAutospacing="0"/>
                    <w:rPr>
                      <w:sz w:val="22"/>
                      <w:szCs w:val="22"/>
                    </w:rPr>
                  </w:pPr>
                  <w:r w:rsidRPr="007506FA">
                    <w:rPr>
                      <w:b/>
                      <w:bCs/>
                      <w:kern w:val="24"/>
                      <w:sz w:val="22"/>
                      <w:szCs w:val="22"/>
                      <w:lang w:val="kk-KZ"/>
                    </w:rPr>
                    <w:t>Неэффективные моменты</w:t>
                  </w:r>
                </w:p>
              </w:tc>
              <w:tc>
                <w:tcPr>
                  <w:tcW w:w="2200"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hideMark/>
                </w:tcPr>
                <w:p w:rsidR="007506FA" w:rsidRPr="007506FA" w:rsidRDefault="007506FA" w:rsidP="007506FA">
                  <w:pPr>
                    <w:pStyle w:val="a7"/>
                    <w:spacing w:before="0" w:beforeAutospacing="0" w:after="0" w:afterAutospacing="0"/>
                    <w:rPr>
                      <w:sz w:val="22"/>
                      <w:szCs w:val="22"/>
                    </w:rPr>
                  </w:pPr>
                  <w:r w:rsidRPr="007506FA">
                    <w:rPr>
                      <w:b/>
                      <w:bCs/>
                      <w:kern w:val="24"/>
                      <w:sz w:val="22"/>
                      <w:szCs w:val="22"/>
                      <w:lang w:val="kk-KZ"/>
                    </w:rPr>
                    <w:t>Предложение</w:t>
                  </w:r>
                </w:p>
              </w:tc>
            </w:tr>
            <w:tr w:rsidR="007506FA" w:rsidRPr="007506FA" w:rsidTr="008E5670">
              <w:trPr>
                <w:trHeight w:val="35"/>
              </w:trPr>
              <w:tc>
                <w:tcPr>
                  <w:tcW w:w="2717" w:type="dxa"/>
                  <w:tcBorders>
                    <w:top w:val="single" w:sz="8" w:space="0" w:color="9BBB59"/>
                    <w:left w:val="single" w:sz="8" w:space="0" w:color="9BBB59"/>
                    <w:bottom w:val="single" w:sz="8" w:space="0" w:color="9BBB59"/>
                    <w:right w:val="single" w:sz="8" w:space="0" w:color="9BBB59"/>
                  </w:tcBorders>
                  <w:shd w:val="clear" w:color="auto" w:fill="DEE7D1"/>
                  <w:tcMar>
                    <w:top w:w="72" w:type="dxa"/>
                    <w:left w:w="144" w:type="dxa"/>
                    <w:bottom w:w="72" w:type="dxa"/>
                    <w:right w:w="144" w:type="dxa"/>
                  </w:tcMar>
                  <w:hideMark/>
                </w:tcPr>
                <w:p w:rsidR="007506FA" w:rsidRPr="007506FA" w:rsidRDefault="007506FA" w:rsidP="007506FA">
                  <w:pPr>
                    <w:pStyle w:val="a7"/>
                    <w:spacing w:before="0" w:beforeAutospacing="0" w:after="0" w:afterAutospacing="0"/>
                    <w:rPr>
                      <w:b/>
                      <w:sz w:val="22"/>
                      <w:szCs w:val="22"/>
                      <w:lang w:val="kk-KZ"/>
                    </w:rPr>
                  </w:pPr>
                  <w:r w:rsidRPr="007506FA">
                    <w:rPr>
                      <w:b/>
                      <w:sz w:val="22"/>
                      <w:szCs w:val="22"/>
                      <w:lang w:val="kk-KZ"/>
                    </w:rPr>
                    <w:t>Политический строй племенных союзов</w:t>
                  </w:r>
                </w:p>
              </w:tc>
              <w:tc>
                <w:tcPr>
                  <w:tcW w:w="1559" w:type="dxa"/>
                  <w:tcBorders>
                    <w:top w:val="single" w:sz="8" w:space="0" w:color="9BBB59"/>
                    <w:left w:val="single" w:sz="8" w:space="0" w:color="9BBB59"/>
                    <w:bottom w:val="single" w:sz="8" w:space="0" w:color="9BBB59"/>
                    <w:right w:val="single" w:sz="8" w:space="0" w:color="9BBB59"/>
                  </w:tcBorders>
                  <w:shd w:val="clear" w:color="auto" w:fill="DEE7D1"/>
                  <w:tcMar>
                    <w:top w:w="72" w:type="dxa"/>
                    <w:left w:w="144" w:type="dxa"/>
                    <w:bottom w:w="72" w:type="dxa"/>
                    <w:right w:w="144" w:type="dxa"/>
                  </w:tcMar>
                  <w:hideMark/>
                </w:tcPr>
                <w:p w:rsidR="007506FA" w:rsidRPr="007506FA" w:rsidRDefault="007506FA" w:rsidP="007506FA">
                  <w:pPr>
                    <w:spacing w:after="0" w:line="240" w:lineRule="auto"/>
                    <w:rPr>
                      <w:rFonts w:ascii="Times New Roman" w:hAnsi="Times New Roman" w:cs="Times New Roman"/>
                    </w:rPr>
                  </w:pPr>
                </w:p>
              </w:tc>
              <w:tc>
                <w:tcPr>
                  <w:tcW w:w="2119" w:type="dxa"/>
                  <w:tcBorders>
                    <w:top w:val="single" w:sz="8" w:space="0" w:color="9BBB59"/>
                    <w:left w:val="single" w:sz="8" w:space="0" w:color="9BBB59"/>
                    <w:bottom w:val="single" w:sz="8" w:space="0" w:color="9BBB59"/>
                    <w:right w:val="single" w:sz="8" w:space="0" w:color="9BBB59"/>
                  </w:tcBorders>
                  <w:shd w:val="clear" w:color="auto" w:fill="DEE7D1"/>
                  <w:tcMar>
                    <w:top w:w="72" w:type="dxa"/>
                    <w:left w:w="144" w:type="dxa"/>
                    <w:bottom w:w="72" w:type="dxa"/>
                    <w:right w:w="144" w:type="dxa"/>
                  </w:tcMar>
                  <w:hideMark/>
                </w:tcPr>
                <w:p w:rsidR="007506FA" w:rsidRPr="007506FA" w:rsidRDefault="007506FA" w:rsidP="007506FA">
                  <w:pPr>
                    <w:spacing w:after="0" w:line="240" w:lineRule="auto"/>
                    <w:rPr>
                      <w:rFonts w:ascii="Times New Roman" w:hAnsi="Times New Roman" w:cs="Times New Roman"/>
                    </w:rPr>
                  </w:pPr>
                </w:p>
              </w:tc>
              <w:tc>
                <w:tcPr>
                  <w:tcW w:w="2200" w:type="dxa"/>
                  <w:tcBorders>
                    <w:top w:val="single" w:sz="8" w:space="0" w:color="9BBB59"/>
                    <w:left w:val="single" w:sz="8" w:space="0" w:color="9BBB59"/>
                    <w:bottom w:val="single" w:sz="8" w:space="0" w:color="9BBB59"/>
                    <w:right w:val="single" w:sz="8" w:space="0" w:color="9BBB59"/>
                  </w:tcBorders>
                  <w:shd w:val="clear" w:color="auto" w:fill="DEE7D1"/>
                  <w:tcMar>
                    <w:top w:w="72" w:type="dxa"/>
                    <w:left w:w="144" w:type="dxa"/>
                    <w:bottom w:w="72" w:type="dxa"/>
                    <w:right w:w="144" w:type="dxa"/>
                  </w:tcMar>
                  <w:hideMark/>
                </w:tcPr>
                <w:p w:rsidR="007506FA" w:rsidRPr="007506FA" w:rsidRDefault="007506FA" w:rsidP="007506FA">
                  <w:pPr>
                    <w:spacing w:after="0" w:line="240" w:lineRule="auto"/>
                    <w:rPr>
                      <w:rFonts w:ascii="Times New Roman" w:hAnsi="Times New Roman" w:cs="Times New Roman"/>
                    </w:rPr>
                  </w:pPr>
                </w:p>
              </w:tc>
            </w:tr>
            <w:tr w:rsidR="007506FA" w:rsidRPr="007506FA" w:rsidTr="008E5670">
              <w:trPr>
                <w:trHeight w:val="37"/>
              </w:trPr>
              <w:tc>
                <w:tcPr>
                  <w:tcW w:w="2717"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hideMark/>
                </w:tcPr>
                <w:p w:rsidR="007506FA" w:rsidRPr="007506FA" w:rsidRDefault="007506FA" w:rsidP="007506FA">
                  <w:pPr>
                    <w:pStyle w:val="a7"/>
                    <w:spacing w:before="0" w:beforeAutospacing="0" w:after="0" w:afterAutospacing="0"/>
                    <w:rPr>
                      <w:b/>
                      <w:sz w:val="22"/>
                      <w:szCs w:val="22"/>
                      <w:lang w:val="kk-KZ"/>
                    </w:rPr>
                  </w:pPr>
                  <w:r w:rsidRPr="007506FA">
                    <w:rPr>
                      <w:b/>
                      <w:sz w:val="22"/>
                      <w:szCs w:val="22"/>
                      <w:lang w:val="kk-KZ"/>
                    </w:rPr>
                    <w:t>Этапы становления племенных союзов</w:t>
                  </w:r>
                </w:p>
              </w:tc>
              <w:tc>
                <w:tcPr>
                  <w:tcW w:w="1559"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hideMark/>
                </w:tcPr>
                <w:p w:rsidR="007506FA" w:rsidRPr="007506FA" w:rsidRDefault="007506FA" w:rsidP="007506FA">
                  <w:pPr>
                    <w:spacing w:after="0" w:line="240" w:lineRule="auto"/>
                    <w:rPr>
                      <w:rFonts w:ascii="Times New Roman" w:hAnsi="Times New Roman" w:cs="Times New Roman"/>
                    </w:rPr>
                  </w:pPr>
                </w:p>
              </w:tc>
              <w:tc>
                <w:tcPr>
                  <w:tcW w:w="2119"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hideMark/>
                </w:tcPr>
                <w:p w:rsidR="007506FA" w:rsidRPr="007506FA" w:rsidRDefault="007506FA" w:rsidP="007506FA">
                  <w:pPr>
                    <w:spacing w:after="0" w:line="240" w:lineRule="auto"/>
                    <w:rPr>
                      <w:rFonts w:ascii="Times New Roman" w:hAnsi="Times New Roman" w:cs="Times New Roman"/>
                    </w:rPr>
                  </w:pPr>
                </w:p>
              </w:tc>
              <w:tc>
                <w:tcPr>
                  <w:tcW w:w="2200"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hideMark/>
                </w:tcPr>
                <w:p w:rsidR="007506FA" w:rsidRPr="007506FA" w:rsidRDefault="007506FA" w:rsidP="007506FA">
                  <w:pPr>
                    <w:spacing w:after="0" w:line="240" w:lineRule="auto"/>
                    <w:rPr>
                      <w:rFonts w:ascii="Times New Roman" w:hAnsi="Times New Roman" w:cs="Times New Roman"/>
                    </w:rPr>
                  </w:pPr>
                </w:p>
              </w:tc>
            </w:tr>
            <w:tr w:rsidR="007506FA" w:rsidRPr="007506FA" w:rsidTr="008E5670">
              <w:trPr>
                <w:trHeight w:val="41"/>
              </w:trPr>
              <w:tc>
                <w:tcPr>
                  <w:tcW w:w="2717" w:type="dxa"/>
                  <w:tcBorders>
                    <w:top w:val="single" w:sz="8" w:space="0" w:color="9BBB59"/>
                    <w:left w:val="single" w:sz="8" w:space="0" w:color="9BBB59"/>
                    <w:bottom w:val="single" w:sz="8" w:space="0" w:color="9BBB59"/>
                    <w:right w:val="single" w:sz="8" w:space="0" w:color="9BBB59"/>
                  </w:tcBorders>
                  <w:shd w:val="clear" w:color="auto" w:fill="DEE7D1"/>
                  <w:tcMar>
                    <w:top w:w="72" w:type="dxa"/>
                    <w:left w:w="144" w:type="dxa"/>
                    <w:bottom w:w="72" w:type="dxa"/>
                    <w:right w:w="144" w:type="dxa"/>
                  </w:tcMar>
                  <w:hideMark/>
                </w:tcPr>
                <w:p w:rsidR="007506FA" w:rsidRPr="007506FA" w:rsidRDefault="007506FA" w:rsidP="007506FA">
                  <w:pPr>
                    <w:pStyle w:val="a7"/>
                    <w:spacing w:before="0" w:beforeAutospacing="0" w:after="0" w:afterAutospacing="0"/>
                    <w:rPr>
                      <w:sz w:val="22"/>
                      <w:szCs w:val="22"/>
                    </w:rPr>
                  </w:pPr>
                  <w:r w:rsidRPr="007506FA">
                    <w:rPr>
                      <w:b/>
                      <w:bCs/>
                      <w:kern w:val="24"/>
                      <w:sz w:val="22"/>
                      <w:szCs w:val="22"/>
                      <w:lang w:val="kk-KZ"/>
                    </w:rPr>
                    <w:t>Изложение материала</w:t>
                  </w:r>
                </w:p>
              </w:tc>
              <w:tc>
                <w:tcPr>
                  <w:tcW w:w="1559" w:type="dxa"/>
                  <w:tcBorders>
                    <w:top w:val="single" w:sz="8" w:space="0" w:color="9BBB59"/>
                    <w:left w:val="single" w:sz="8" w:space="0" w:color="9BBB59"/>
                    <w:bottom w:val="single" w:sz="8" w:space="0" w:color="9BBB59"/>
                    <w:right w:val="single" w:sz="8" w:space="0" w:color="9BBB59"/>
                  </w:tcBorders>
                  <w:shd w:val="clear" w:color="auto" w:fill="DEE7D1"/>
                  <w:tcMar>
                    <w:top w:w="72" w:type="dxa"/>
                    <w:left w:w="144" w:type="dxa"/>
                    <w:bottom w:w="72" w:type="dxa"/>
                    <w:right w:w="144" w:type="dxa"/>
                  </w:tcMar>
                  <w:hideMark/>
                </w:tcPr>
                <w:p w:rsidR="007506FA" w:rsidRPr="007506FA" w:rsidRDefault="007506FA" w:rsidP="007506FA">
                  <w:pPr>
                    <w:spacing w:after="0" w:line="240" w:lineRule="auto"/>
                    <w:rPr>
                      <w:rFonts w:ascii="Times New Roman" w:hAnsi="Times New Roman" w:cs="Times New Roman"/>
                    </w:rPr>
                  </w:pPr>
                </w:p>
              </w:tc>
              <w:tc>
                <w:tcPr>
                  <w:tcW w:w="2119" w:type="dxa"/>
                  <w:tcBorders>
                    <w:top w:val="single" w:sz="8" w:space="0" w:color="9BBB59"/>
                    <w:left w:val="single" w:sz="8" w:space="0" w:color="9BBB59"/>
                    <w:bottom w:val="single" w:sz="8" w:space="0" w:color="9BBB59"/>
                    <w:right w:val="single" w:sz="8" w:space="0" w:color="9BBB59"/>
                  </w:tcBorders>
                  <w:shd w:val="clear" w:color="auto" w:fill="DEE7D1"/>
                  <w:tcMar>
                    <w:top w:w="72" w:type="dxa"/>
                    <w:left w:w="144" w:type="dxa"/>
                    <w:bottom w:w="72" w:type="dxa"/>
                    <w:right w:w="144" w:type="dxa"/>
                  </w:tcMar>
                  <w:hideMark/>
                </w:tcPr>
                <w:p w:rsidR="007506FA" w:rsidRPr="007506FA" w:rsidRDefault="007506FA" w:rsidP="007506FA">
                  <w:pPr>
                    <w:spacing w:after="0" w:line="240" w:lineRule="auto"/>
                    <w:rPr>
                      <w:rFonts w:ascii="Times New Roman" w:hAnsi="Times New Roman" w:cs="Times New Roman"/>
                    </w:rPr>
                  </w:pPr>
                </w:p>
              </w:tc>
              <w:tc>
                <w:tcPr>
                  <w:tcW w:w="2200" w:type="dxa"/>
                  <w:tcBorders>
                    <w:top w:val="single" w:sz="8" w:space="0" w:color="9BBB59"/>
                    <w:left w:val="single" w:sz="8" w:space="0" w:color="9BBB59"/>
                    <w:bottom w:val="single" w:sz="8" w:space="0" w:color="9BBB59"/>
                    <w:right w:val="single" w:sz="8" w:space="0" w:color="9BBB59"/>
                  </w:tcBorders>
                  <w:shd w:val="clear" w:color="auto" w:fill="DEE7D1"/>
                  <w:tcMar>
                    <w:top w:w="72" w:type="dxa"/>
                    <w:left w:w="144" w:type="dxa"/>
                    <w:bottom w:w="72" w:type="dxa"/>
                    <w:right w:w="144" w:type="dxa"/>
                  </w:tcMar>
                  <w:hideMark/>
                </w:tcPr>
                <w:p w:rsidR="007506FA" w:rsidRPr="007506FA" w:rsidRDefault="007506FA" w:rsidP="007506FA">
                  <w:pPr>
                    <w:spacing w:after="0" w:line="240" w:lineRule="auto"/>
                    <w:rPr>
                      <w:rFonts w:ascii="Times New Roman" w:hAnsi="Times New Roman" w:cs="Times New Roman"/>
                    </w:rPr>
                  </w:pPr>
                </w:p>
              </w:tc>
            </w:tr>
            <w:tr w:rsidR="007506FA" w:rsidRPr="007506FA" w:rsidTr="008E5670">
              <w:trPr>
                <w:trHeight w:val="97"/>
              </w:trPr>
              <w:tc>
                <w:tcPr>
                  <w:tcW w:w="2717"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hideMark/>
                </w:tcPr>
                <w:p w:rsidR="007506FA" w:rsidRPr="007506FA" w:rsidRDefault="007506FA" w:rsidP="007506FA">
                  <w:pPr>
                    <w:pStyle w:val="a7"/>
                    <w:spacing w:before="0" w:beforeAutospacing="0" w:after="0" w:afterAutospacing="0"/>
                    <w:rPr>
                      <w:sz w:val="22"/>
                      <w:szCs w:val="22"/>
                    </w:rPr>
                  </w:pPr>
                  <w:r w:rsidRPr="007506FA">
                    <w:rPr>
                      <w:b/>
                      <w:bCs/>
                      <w:kern w:val="24"/>
                      <w:sz w:val="22"/>
                      <w:szCs w:val="22"/>
                      <w:lang w:val="kk-KZ"/>
                    </w:rPr>
                    <w:t>Источники и ссылки</w:t>
                  </w:r>
                </w:p>
              </w:tc>
              <w:tc>
                <w:tcPr>
                  <w:tcW w:w="1559"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hideMark/>
                </w:tcPr>
                <w:p w:rsidR="007506FA" w:rsidRPr="007506FA" w:rsidRDefault="007506FA" w:rsidP="007506FA">
                  <w:pPr>
                    <w:spacing w:after="0" w:line="240" w:lineRule="auto"/>
                    <w:rPr>
                      <w:rFonts w:ascii="Times New Roman" w:hAnsi="Times New Roman" w:cs="Times New Roman"/>
                    </w:rPr>
                  </w:pPr>
                </w:p>
              </w:tc>
              <w:tc>
                <w:tcPr>
                  <w:tcW w:w="2119"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hideMark/>
                </w:tcPr>
                <w:p w:rsidR="007506FA" w:rsidRPr="007506FA" w:rsidRDefault="007506FA" w:rsidP="007506FA">
                  <w:pPr>
                    <w:spacing w:after="0" w:line="240" w:lineRule="auto"/>
                    <w:rPr>
                      <w:rFonts w:ascii="Times New Roman" w:hAnsi="Times New Roman" w:cs="Times New Roman"/>
                    </w:rPr>
                  </w:pPr>
                </w:p>
              </w:tc>
              <w:tc>
                <w:tcPr>
                  <w:tcW w:w="2200" w:type="dxa"/>
                  <w:tcBorders>
                    <w:top w:val="single" w:sz="8" w:space="0" w:color="9BBB59"/>
                    <w:left w:val="single" w:sz="8" w:space="0" w:color="9BBB59"/>
                    <w:bottom w:val="single" w:sz="8" w:space="0" w:color="9BBB59"/>
                    <w:right w:val="single" w:sz="8" w:space="0" w:color="9BBB59"/>
                  </w:tcBorders>
                  <w:shd w:val="clear" w:color="auto" w:fill="EFF3EA"/>
                  <w:tcMar>
                    <w:top w:w="72" w:type="dxa"/>
                    <w:left w:w="144" w:type="dxa"/>
                    <w:bottom w:w="72" w:type="dxa"/>
                    <w:right w:w="144" w:type="dxa"/>
                  </w:tcMar>
                  <w:hideMark/>
                </w:tcPr>
                <w:p w:rsidR="007506FA" w:rsidRPr="007506FA" w:rsidRDefault="007506FA" w:rsidP="007506FA">
                  <w:pPr>
                    <w:spacing w:after="0" w:line="240" w:lineRule="auto"/>
                    <w:rPr>
                      <w:rFonts w:ascii="Times New Roman" w:hAnsi="Times New Roman" w:cs="Times New Roman"/>
                    </w:rPr>
                  </w:pPr>
                </w:p>
              </w:tc>
            </w:tr>
            <w:tr w:rsidR="007506FA" w:rsidRPr="007506FA" w:rsidTr="008E5670">
              <w:trPr>
                <w:trHeight w:val="53"/>
              </w:trPr>
              <w:tc>
                <w:tcPr>
                  <w:tcW w:w="2717" w:type="dxa"/>
                  <w:tcBorders>
                    <w:top w:val="single" w:sz="8" w:space="0" w:color="9BBB59"/>
                    <w:left w:val="single" w:sz="8" w:space="0" w:color="9BBB59"/>
                    <w:bottom w:val="single" w:sz="8" w:space="0" w:color="9BBB59"/>
                    <w:right w:val="single" w:sz="8" w:space="0" w:color="9BBB59"/>
                  </w:tcBorders>
                  <w:shd w:val="clear" w:color="auto" w:fill="DEE7D1"/>
                  <w:tcMar>
                    <w:top w:w="72" w:type="dxa"/>
                    <w:left w:w="144" w:type="dxa"/>
                    <w:bottom w:w="72" w:type="dxa"/>
                    <w:right w:w="144" w:type="dxa"/>
                  </w:tcMar>
                  <w:hideMark/>
                </w:tcPr>
                <w:p w:rsidR="007506FA" w:rsidRPr="007506FA" w:rsidRDefault="007506FA" w:rsidP="007506FA">
                  <w:pPr>
                    <w:pStyle w:val="a7"/>
                    <w:spacing w:before="0" w:beforeAutospacing="0" w:after="0" w:afterAutospacing="0"/>
                    <w:rPr>
                      <w:sz w:val="22"/>
                      <w:szCs w:val="22"/>
                    </w:rPr>
                  </w:pPr>
                  <w:r w:rsidRPr="007506FA">
                    <w:rPr>
                      <w:b/>
                      <w:bCs/>
                      <w:kern w:val="24"/>
                      <w:sz w:val="22"/>
                      <w:szCs w:val="22"/>
                      <w:lang w:val="kk-KZ"/>
                    </w:rPr>
                    <w:t>Использование времени</w:t>
                  </w:r>
                </w:p>
              </w:tc>
              <w:tc>
                <w:tcPr>
                  <w:tcW w:w="1559" w:type="dxa"/>
                  <w:tcBorders>
                    <w:top w:val="single" w:sz="8" w:space="0" w:color="9BBB59"/>
                    <w:left w:val="single" w:sz="8" w:space="0" w:color="9BBB59"/>
                    <w:bottom w:val="single" w:sz="8" w:space="0" w:color="9BBB59"/>
                    <w:right w:val="single" w:sz="8" w:space="0" w:color="9BBB59"/>
                  </w:tcBorders>
                  <w:shd w:val="clear" w:color="auto" w:fill="DEE7D1"/>
                  <w:tcMar>
                    <w:top w:w="72" w:type="dxa"/>
                    <w:left w:w="144" w:type="dxa"/>
                    <w:bottom w:w="72" w:type="dxa"/>
                    <w:right w:w="144" w:type="dxa"/>
                  </w:tcMar>
                  <w:hideMark/>
                </w:tcPr>
                <w:p w:rsidR="007506FA" w:rsidRPr="007506FA" w:rsidRDefault="007506FA" w:rsidP="007506FA">
                  <w:pPr>
                    <w:spacing w:after="0" w:line="240" w:lineRule="auto"/>
                    <w:rPr>
                      <w:rFonts w:ascii="Times New Roman" w:hAnsi="Times New Roman" w:cs="Times New Roman"/>
                    </w:rPr>
                  </w:pPr>
                </w:p>
              </w:tc>
              <w:tc>
                <w:tcPr>
                  <w:tcW w:w="2119" w:type="dxa"/>
                  <w:tcBorders>
                    <w:top w:val="single" w:sz="8" w:space="0" w:color="9BBB59"/>
                    <w:left w:val="single" w:sz="8" w:space="0" w:color="9BBB59"/>
                    <w:bottom w:val="single" w:sz="8" w:space="0" w:color="9BBB59"/>
                    <w:right w:val="single" w:sz="8" w:space="0" w:color="9BBB59"/>
                  </w:tcBorders>
                  <w:shd w:val="clear" w:color="auto" w:fill="DEE7D1"/>
                  <w:tcMar>
                    <w:top w:w="72" w:type="dxa"/>
                    <w:left w:w="144" w:type="dxa"/>
                    <w:bottom w:w="72" w:type="dxa"/>
                    <w:right w:w="144" w:type="dxa"/>
                  </w:tcMar>
                  <w:hideMark/>
                </w:tcPr>
                <w:p w:rsidR="007506FA" w:rsidRPr="007506FA" w:rsidRDefault="007506FA" w:rsidP="007506FA">
                  <w:pPr>
                    <w:spacing w:after="0" w:line="240" w:lineRule="auto"/>
                    <w:rPr>
                      <w:rFonts w:ascii="Times New Roman" w:hAnsi="Times New Roman" w:cs="Times New Roman"/>
                    </w:rPr>
                  </w:pPr>
                </w:p>
              </w:tc>
              <w:tc>
                <w:tcPr>
                  <w:tcW w:w="2200" w:type="dxa"/>
                  <w:tcBorders>
                    <w:top w:val="single" w:sz="8" w:space="0" w:color="9BBB59"/>
                    <w:left w:val="single" w:sz="8" w:space="0" w:color="9BBB59"/>
                    <w:bottom w:val="single" w:sz="8" w:space="0" w:color="9BBB59"/>
                    <w:right w:val="single" w:sz="8" w:space="0" w:color="9BBB59"/>
                  </w:tcBorders>
                  <w:shd w:val="clear" w:color="auto" w:fill="DEE7D1"/>
                  <w:tcMar>
                    <w:top w:w="72" w:type="dxa"/>
                    <w:left w:w="144" w:type="dxa"/>
                    <w:bottom w:w="72" w:type="dxa"/>
                    <w:right w:w="144" w:type="dxa"/>
                  </w:tcMar>
                  <w:hideMark/>
                </w:tcPr>
                <w:p w:rsidR="007506FA" w:rsidRPr="007506FA" w:rsidRDefault="007506FA" w:rsidP="007506FA">
                  <w:pPr>
                    <w:spacing w:after="0" w:line="240" w:lineRule="auto"/>
                    <w:rPr>
                      <w:rFonts w:ascii="Times New Roman" w:hAnsi="Times New Roman" w:cs="Times New Roman"/>
                    </w:rPr>
                  </w:pPr>
                </w:p>
              </w:tc>
            </w:tr>
          </w:tbl>
          <w:p w:rsidR="007506FA" w:rsidRPr="007506FA" w:rsidRDefault="007506FA" w:rsidP="007506FA">
            <w:pPr>
              <w:rPr>
                <w:b/>
                <w:sz w:val="22"/>
                <w:szCs w:val="22"/>
                <w:lang w:val="kk-KZ"/>
              </w:rPr>
            </w:pPr>
            <w:r w:rsidRPr="007506FA">
              <w:rPr>
                <w:b/>
                <w:sz w:val="22"/>
                <w:szCs w:val="22"/>
                <w:lang w:val="kk-KZ"/>
              </w:rPr>
              <w:t>Заполнение таблицы. 10 мин.</w:t>
            </w:r>
          </w:p>
          <w:tbl>
            <w:tblPr>
              <w:tblStyle w:val="a9"/>
              <w:tblW w:w="6772" w:type="dxa"/>
              <w:tblLayout w:type="fixed"/>
              <w:tblLook w:val="04A0" w:firstRow="1" w:lastRow="0" w:firstColumn="1" w:lastColumn="0" w:noHBand="0" w:noVBand="1"/>
            </w:tblPr>
            <w:tblGrid>
              <w:gridCol w:w="1693"/>
              <w:gridCol w:w="1693"/>
              <w:gridCol w:w="1693"/>
              <w:gridCol w:w="1693"/>
            </w:tblGrid>
            <w:tr w:rsidR="007506FA" w:rsidRPr="007506FA" w:rsidTr="00072C2C">
              <w:trPr>
                <w:trHeight w:val="150"/>
              </w:trPr>
              <w:tc>
                <w:tcPr>
                  <w:tcW w:w="1693" w:type="dxa"/>
                </w:tcPr>
                <w:p w:rsidR="007506FA" w:rsidRPr="007506FA" w:rsidRDefault="007506FA" w:rsidP="007506FA">
                  <w:pPr>
                    <w:rPr>
                      <w:sz w:val="22"/>
                      <w:szCs w:val="22"/>
                      <w:lang w:val="kk-KZ"/>
                    </w:rPr>
                  </w:pPr>
                </w:p>
              </w:tc>
              <w:tc>
                <w:tcPr>
                  <w:tcW w:w="1693" w:type="dxa"/>
                </w:tcPr>
                <w:p w:rsidR="007506FA" w:rsidRPr="007506FA" w:rsidRDefault="007506FA" w:rsidP="007506FA">
                  <w:pPr>
                    <w:rPr>
                      <w:b/>
                      <w:sz w:val="22"/>
                      <w:szCs w:val="22"/>
                      <w:lang w:val="kk-KZ"/>
                    </w:rPr>
                  </w:pPr>
                  <w:r w:rsidRPr="007506FA">
                    <w:rPr>
                      <w:b/>
                      <w:sz w:val="22"/>
                      <w:szCs w:val="22"/>
                      <w:lang w:val="kk-KZ"/>
                    </w:rPr>
                    <w:t>Саки</w:t>
                  </w:r>
                </w:p>
              </w:tc>
              <w:tc>
                <w:tcPr>
                  <w:tcW w:w="1693" w:type="dxa"/>
                </w:tcPr>
                <w:p w:rsidR="007506FA" w:rsidRPr="007506FA" w:rsidRDefault="007506FA" w:rsidP="007506FA">
                  <w:pPr>
                    <w:rPr>
                      <w:b/>
                      <w:sz w:val="22"/>
                      <w:szCs w:val="22"/>
                      <w:lang w:val="kk-KZ"/>
                    </w:rPr>
                  </w:pPr>
                  <w:r w:rsidRPr="007506FA">
                    <w:rPr>
                      <w:b/>
                      <w:sz w:val="22"/>
                      <w:szCs w:val="22"/>
                      <w:lang w:val="kk-KZ"/>
                    </w:rPr>
                    <w:t>Усуни</w:t>
                  </w:r>
                </w:p>
              </w:tc>
              <w:tc>
                <w:tcPr>
                  <w:tcW w:w="1693" w:type="dxa"/>
                </w:tcPr>
                <w:p w:rsidR="007506FA" w:rsidRPr="007506FA" w:rsidRDefault="007506FA" w:rsidP="007506FA">
                  <w:pPr>
                    <w:rPr>
                      <w:b/>
                      <w:sz w:val="22"/>
                      <w:szCs w:val="22"/>
                      <w:lang w:val="kk-KZ"/>
                    </w:rPr>
                  </w:pPr>
                  <w:r w:rsidRPr="007506FA">
                    <w:rPr>
                      <w:b/>
                      <w:sz w:val="22"/>
                      <w:szCs w:val="22"/>
                      <w:lang w:val="kk-KZ"/>
                    </w:rPr>
                    <w:t>Гунны</w:t>
                  </w:r>
                </w:p>
              </w:tc>
            </w:tr>
            <w:tr w:rsidR="007506FA" w:rsidRPr="007506FA" w:rsidTr="00072C2C">
              <w:trPr>
                <w:trHeight w:val="159"/>
              </w:trPr>
              <w:tc>
                <w:tcPr>
                  <w:tcW w:w="1693" w:type="dxa"/>
                </w:tcPr>
                <w:p w:rsidR="007506FA" w:rsidRPr="007506FA" w:rsidRDefault="007506FA" w:rsidP="007506FA">
                  <w:pPr>
                    <w:rPr>
                      <w:b/>
                      <w:sz w:val="22"/>
                      <w:szCs w:val="22"/>
                      <w:lang w:val="kk-KZ"/>
                    </w:rPr>
                  </w:pPr>
                  <w:r w:rsidRPr="007506FA">
                    <w:rPr>
                      <w:b/>
                      <w:sz w:val="22"/>
                      <w:szCs w:val="22"/>
                      <w:lang w:val="kk-KZ"/>
                    </w:rPr>
                    <w:t>Становление</w:t>
                  </w:r>
                </w:p>
              </w:tc>
              <w:tc>
                <w:tcPr>
                  <w:tcW w:w="1693" w:type="dxa"/>
                </w:tcPr>
                <w:p w:rsidR="007506FA" w:rsidRPr="007506FA" w:rsidRDefault="007506FA" w:rsidP="007506FA">
                  <w:pPr>
                    <w:rPr>
                      <w:sz w:val="22"/>
                      <w:szCs w:val="22"/>
                      <w:lang w:val="kk-KZ"/>
                    </w:rPr>
                  </w:pPr>
                </w:p>
              </w:tc>
              <w:tc>
                <w:tcPr>
                  <w:tcW w:w="1693" w:type="dxa"/>
                </w:tcPr>
                <w:p w:rsidR="007506FA" w:rsidRPr="007506FA" w:rsidRDefault="007506FA" w:rsidP="007506FA">
                  <w:pPr>
                    <w:rPr>
                      <w:sz w:val="22"/>
                      <w:szCs w:val="22"/>
                      <w:lang w:val="kk-KZ"/>
                    </w:rPr>
                  </w:pPr>
                </w:p>
              </w:tc>
              <w:tc>
                <w:tcPr>
                  <w:tcW w:w="1693" w:type="dxa"/>
                </w:tcPr>
                <w:p w:rsidR="007506FA" w:rsidRPr="007506FA" w:rsidRDefault="007506FA" w:rsidP="007506FA">
                  <w:pPr>
                    <w:rPr>
                      <w:sz w:val="22"/>
                      <w:szCs w:val="22"/>
                      <w:lang w:val="kk-KZ"/>
                    </w:rPr>
                  </w:pPr>
                </w:p>
              </w:tc>
            </w:tr>
            <w:tr w:rsidR="007506FA" w:rsidRPr="007506FA" w:rsidTr="00072C2C">
              <w:trPr>
                <w:trHeight w:val="150"/>
              </w:trPr>
              <w:tc>
                <w:tcPr>
                  <w:tcW w:w="1693" w:type="dxa"/>
                </w:tcPr>
                <w:p w:rsidR="007506FA" w:rsidRPr="007506FA" w:rsidRDefault="007506FA" w:rsidP="007506FA">
                  <w:pPr>
                    <w:rPr>
                      <w:b/>
                      <w:sz w:val="22"/>
                      <w:szCs w:val="22"/>
                      <w:lang w:val="kk-KZ"/>
                    </w:rPr>
                  </w:pPr>
                  <w:r w:rsidRPr="007506FA">
                    <w:rPr>
                      <w:b/>
                      <w:sz w:val="22"/>
                      <w:szCs w:val="22"/>
                      <w:lang w:val="kk-KZ"/>
                    </w:rPr>
                    <w:t>Политический строй</w:t>
                  </w:r>
                </w:p>
              </w:tc>
              <w:tc>
                <w:tcPr>
                  <w:tcW w:w="1693" w:type="dxa"/>
                </w:tcPr>
                <w:p w:rsidR="007506FA" w:rsidRPr="007506FA" w:rsidRDefault="007506FA" w:rsidP="007506FA">
                  <w:pPr>
                    <w:rPr>
                      <w:sz w:val="22"/>
                      <w:szCs w:val="22"/>
                      <w:lang w:val="kk-KZ"/>
                    </w:rPr>
                  </w:pPr>
                </w:p>
              </w:tc>
              <w:tc>
                <w:tcPr>
                  <w:tcW w:w="1693" w:type="dxa"/>
                </w:tcPr>
                <w:p w:rsidR="007506FA" w:rsidRPr="007506FA" w:rsidRDefault="007506FA" w:rsidP="007506FA">
                  <w:pPr>
                    <w:rPr>
                      <w:sz w:val="22"/>
                      <w:szCs w:val="22"/>
                      <w:lang w:val="kk-KZ"/>
                    </w:rPr>
                  </w:pPr>
                </w:p>
              </w:tc>
              <w:tc>
                <w:tcPr>
                  <w:tcW w:w="1693" w:type="dxa"/>
                </w:tcPr>
                <w:p w:rsidR="007506FA" w:rsidRPr="007506FA" w:rsidRDefault="007506FA" w:rsidP="007506FA">
                  <w:pPr>
                    <w:rPr>
                      <w:sz w:val="22"/>
                      <w:szCs w:val="22"/>
                      <w:lang w:val="kk-KZ"/>
                    </w:rPr>
                  </w:pPr>
                </w:p>
              </w:tc>
            </w:tr>
            <w:tr w:rsidR="007506FA" w:rsidRPr="007506FA" w:rsidTr="00072C2C">
              <w:trPr>
                <w:trHeight w:val="159"/>
              </w:trPr>
              <w:tc>
                <w:tcPr>
                  <w:tcW w:w="1693" w:type="dxa"/>
                </w:tcPr>
                <w:p w:rsidR="007506FA" w:rsidRPr="007506FA" w:rsidRDefault="007506FA" w:rsidP="007506FA">
                  <w:pPr>
                    <w:rPr>
                      <w:b/>
                      <w:sz w:val="22"/>
                      <w:szCs w:val="22"/>
                      <w:lang w:val="kk-KZ"/>
                    </w:rPr>
                  </w:pPr>
                  <w:r w:rsidRPr="007506FA">
                    <w:rPr>
                      <w:b/>
                      <w:sz w:val="22"/>
                      <w:szCs w:val="22"/>
                      <w:lang w:val="kk-KZ"/>
                    </w:rPr>
                    <w:t xml:space="preserve">Источники о государственности </w:t>
                  </w:r>
                  <w:r w:rsidRPr="007506FA">
                    <w:rPr>
                      <w:b/>
                      <w:sz w:val="22"/>
                      <w:szCs w:val="22"/>
                      <w:lang w:val="kk-KZ"/>
                    </w:rPr>
                    <w:lastRenderedPageBreak/>
                    <w:t>племенных союзов</w:t>
                  </w:r>
                </w:p>
              </w:tc>
              <w:tc>
                <w:tcPr>
                  <w:tcW w:w="1693" w:type="dxa"/>
                </w:tcPr>
                <w:p w:rsidR="007506FA" w:rsidRPr="007506FA" w:rsidRDefault="007506FA" w:rsidP="007506FA">
                  <w:pPr>
                    <w:rPr>
                      <w:sz w:val="22"/>
                      <w:szCs w:val="22"/>
                      <w:lang w:val="kk-KZ"/>
                    </w:rPr>
                  </w:pPr>
                </w:p>
              </w:tc>
              <w:tc>
                <w:tcPr>
                  <w:tcW w:w="1693" w:type="dxa"/>
                </w:tcPr>
                <w:p w:rsidR="007506FA" w:rsidRPr="007506FA" w:rsidRDefault="007506FA" w:rsidP="007506FA">
                  <w:pPr>
                    <w:rPr>
                      <w:sz w:val="22"/>
                      <w:szCs w:val="22"/>
                      <w:lang w:val="kk-KZ"/>
                    </w:rPr>
                  </w:pPr>
                </w:p>
              </w:tc>
              <w:tc>
                <w:tcPr>
                  <w:tcW w:w="1693" w:type="dxa"/>
                </w:tcPr>
                <w:p w:rsidR="007506FA" w:rsidRPr="007506FA" w:rsidRDefault="007506FA" w:rsidP="007506FA">
                  <w:pPr>
                    <w:rPr>
                      <w:sz w:val="22"/>
                      <w:szCs w:val="22"/>
                      <w:lang w:val="kk-KZ"/>
                    </w:rPr>
                  </w:pPr>
                </w:p>
              </w:tc>
            </w:tr>
            <w:tr w:rsidR="007506FA" w:rsidRPr="007506FA" w:rsidTr="00072C2C">
              <w:trPr>
                <w:trHeight w:val="159"/>
              </w:trPr>
              <w:tc>
                <w:tcPr>
                  <w:tcW w:w="1693" w:type="dxa"/>
                </w:tcPr>
                <w:p w:rsidR="007506FA" w:rsidRPr="007506FA" w:rsidRDefault="007506FA" w:rsidP="007506FA">
                  <w:pPr>
                    <w:rPr>
                      <w:b/>
                      <w:sz w:val="22"/>
                      <w:szCs w:val="22"/>
                      <w:lang w:val="kk-KZ"/>
                    </w:rPr>
                  </w:pPr>
                  <w:r w:rsidRPr="007506FA">
                    <w:rPr>
                      <w:b/>
                      <w:sz w:val="22"/>
                      <w:szCs w:val="22"/>
                      <w:lang w:val="kk-KZ"/>
                    </w:rPr>
                    <w:lastRenderedPageBreak/>
                    <w:t>Вывод</w:t>
                  </w:r>
                </w:p>
              </w:tc>
              <w:tc>
                <w:tcPr>
                  <w:tcW w:w="5079" w:type="dxa"/>
                  <w:gridSpan w:val="3"/>
                </w:tcPr>
                <w:p w:rsidR="007506FA" w:rsidRPr="007506FA" w:rsidRDefault="007506FA" w:rsidP="007506FA">
                  <w:pPr>
                    <w:rPr>
                      <w:sz w:val="22"/>
                      <w:szCs w:val="22"/>
                      <w:lang w:val="kk-KZ"/>
                    </w:rPr>
                  </w:pPr>
                </w:p>
              </w:tc>
            </w:tr>
          </w:tbl>
          <w:p w:rsidR="007506FA" w:rsidRPr="007506FA" w:rsidRDefault="007506FA" w:rsidP="007506FA">
            <w:pPr>
              <w:rPr>
                <w:sz w:val="22"/>
                <w:szCs w:val="22"/>
                <w:lang w:val="kk-KZ"/>
              </w:rPr>
            </w:pPr>
          </w:p>
          <w:p w:rsidR="007506FA" w:rsidRPr="007506FA" w:rsidRDefault="007506FA" w:rsidP="007506FA">
            <w:pPr>
              <w:rPr>
                <w:b/>
                <w:sz w:val="22"/>
                <w:szCs w:val="22"/>
                <w:lang w:val="kk-KZ"/>
              </w:rPr>
            </w:pPr>
            <w:r w:rsidRPr="007506FA">
              <w:rPr>
                <w:b/>
                <w:sz w:val="22"/>
                <w:szCs w:val="22"/>
                <w:lang w:val="kk-KZ"/>
              </w:rPr>
              <w:t>Эссе на тему: Становление государственности у племенных союзов саков, усуней и гунов. 20 мин.</w:t>
            </w:r>
          </w:p>
          <w:p w:rsidR="007506FA" w:rsidRPr="007506FA" w:rsidRDefault="007506FA" w:rsidP="007506FA">
            <w:pPr>
              <w:rPr>
                <w:b/>
                <w:sz w:val="22"/>
                <w:szCs w:val="22"/>
                <w:lang w:val="kk-KZ"/>
              </w:rPr>
            </w:pPr>
            <w:r w:rsidRPr="007506FA">
              <w:rPr>
                <w:b/>
                <w:sz w:val="22"/>
                <w:szCs w:val="22"/>
                <w:lang w:val="kk-KZ"/>
              </w:rPr>
              <w:t>Критерий:</w:t>
            </w:r>
          </w:p>
          <w:p w:rsidR="007506FA" w:rsidRPr="007506FA" w:rsidRDefault="007506FA" w:rsidP="007506FA">
            <w:pPr>
              <w:pStyle w:val="a5"/>
              <w:numPr>
                <w:ilvl w:val="0"/>
                <w:numId w:val="6"/>
              </w:numPr>
              <w:ind w:left="0"/>
              <w:rPr>
                <w:b/>
                <w:sz w:val="22"/>
                <w:szCs w:val="22"/>
                <w:lang w:val="kk-KZ"/>
              </w:rPr>
            </w:pPr>
            <w:r w:rsidRPr="007506FA">
              <w:rPr>
                <w:sz w:val="22"/>
                <w:szCs w:val="22"/>
                <w:lang w:val="kk-KZ"/>
              </w:rPr>
              <w:t xml:space="preserve">Использование терминов </w:t>
            </w:r>
            <w:r w:rsidRPr="007506FA">
              <w:rPr>
                <w:b/>
                <w:sz w:val="22"/>
                <w:szCs w:val="22"/>
                <w:lang w:val="kk-KZ"/>
              </w:rPr>
              <w:t>государственность, власть, политический строй.</w:t>
            </w:r>
          </w:p>
          <w:p w:rsidR="007506FA" w:rsidRPr="007506FA" w:rsidRDefault="007506FA" w:rsidP="007506FA">
            <w:pPr>
              <w:pStyle w:val="a5"/>
              <w:numPr>
                <w:ilvl w:val="0"/>
                <w:numId w:val="6"/>
              </w:numPr>
              <w:ind w:left="0"/>
              <w:rPr>
                <w:b/>
                <w:sz w:val="22"/>
                <w:szCs w:val="22"/>
                <w:lang w:val="kk-KZ"/>
              </w:rPr>
            </w:pPr>
            <w:r w:rsidRPr="007506FA">
              <w:rPr>
                <w:sz w:val="22"/>
                <w:szCs w:val="22"/>
                <w:lang w:val="kk-KZ"/>
              </w:rPr>
              <w:t>Хронологические данные племенных союзов.</w:t>
            </w:r>
          </w:p>
          <w:p w:rsidR="007506FA" w:rsidRPr="007506FA" w:rsidRDefault="007506FA" w:rsidP="007506FA">
            <w:pPr>
              <w:pStyle w:val="a5"/>
              <w:numPr>
                <w:ilvl w:val="0"/>
                <w:numId w:val="6"/>
              </w:numPr>
              <w:ind w:left="0"/>
              <w:rPr>
                <w:b/>
                <w:sz w:val="22"/>
                <w:szCs w:val="22"/>
                <w:lang w:val="kk-KZ"/>
              </w:rPr>
            </w:pPr>
            <w:r w:rsidRPr="007506FA">
              <w:rPr>
                <w:sz w:val="22"/>
                <w:szCs w:val="22"/>
                <w:lang w:val="kk-KZ"/>
              </w:rPr>
              <w:t>Привести 2-3 аргумента по теме</w:t>
            </w:r>
          </w:p>
          <w:p w:rsidR="007506FA" w:rsidRPr="007506FA" w:rsidRDefault="007506FA" w:rsidP="007506FA">
            <w:pPr>
              <w:pStyle w:val="a5"/>
              <w:numPr>
                <w:ilvl w:val="0"/>
                <w:numId w:val="6"/>
              </w:numPr>
              <w:ind w:left="0"/>
              <w:rPr>
                <w:b/>
                <w:sz w:val="22"/>
                <w:szCs w:val="22"/>
                <w:lang w:val="kk-KZ"/>
              </w:rPr>
            </w:pPr>
            <w:r w:rsidRPr="007506FA">
              <w:rPr>
                <w:sz w:val="22"/>
                <w:szCs w:val="22"/>
                <w:lang w:val="kk-KZ"/>
              </w:rPr>
              <w:t>120-150 слов.</w:t>
            </w:r>
          </w:p>
          <w:p w:rsidR="007506FA" w:rsidRPr="008E5670" w:rsidRDefault="007506FA" w:rsidP="007506FA">
            <w:pPr>
              <w:rPr>
                <w:bCs/>
                <w:sz w:val="22"/>
                <w:szCs w:val="22"/>
                <w:lang w:val="kk-KZ"/>
              </w:rPr>
            </w:pPr>
            <w:r w:rsidRPr="007506FA">
              <w:rPr>
                <w:bCs/>
                <w:sz w:val="22"/>
                <w:szCs w:val="22"/>
                <w:lang w:val="kk-KZ"/>
              </w:rPr>
              <w:t>обмен информацией, полученной в ходе сегодняшних исследований с использованием метода треугольника</w:t>
            </w:r>
          </w:p>
        </w:tc>
        <w:tc>
          <w:tcPr>
            <w:tcW w:w="1417" w:type="dxa"/>
          </w:tcPr>
          <w:p w:rsidR="007506FA" w:rsidRPr="007506FA" w:rsidRDefault="007506FA" w:rsidP="007506FA">
            <w:pPr>
              <w:rPr>
                <w:sz w:val="22"/>
                <w:szCs w:val="22"/>
              </w:rPr>
            </w:pPr>
            <w:r w:rsidRPr="007506FA">
              <w:rPr>
                <w:sz w:val="22"/>
                <w:szCs w:val="22"/>
              </w:rPr>
              <w:lastRenderedPageBreak/>
              <w:t>Устно отвечают на вопросы, с объяснением.</w:t>
            </w:r>
          </w:p>
          <w:p w:rsidR="007506FA" w:rsidRPr="007506FA" w:rsidRDefault="007506FA" w:rsidP="007506FA">
            <w:pPr>
              <w:rPr>
                <w:sz w:val="22"/>
                <w:szCs w:val="22"/>
              </w:rPr>
            </w:pPr>
            <w:r w:rsidRPr="007506FA">
              <w:rPr>
                <w:sz w:val="22"/>
                <w:szCs w:val="22"/>
              </w:rPr>
              <w:t>Находит ошибки в примерах</w:t>
            </w:r>
          </w:p>
          <w:p w:rsidR="007506FA" w:rsidRPr="007506FA" w:rsidRDefault="007506FA" w:rsidP="007506FA">
            <w:pPr>
              <w:tabs>
                <w:tab w:val="left" w:pos="277"/>
              </w:tabs>
              <w:rPr>
                <w:sz w:val="22"/>
                <w:szCs w:val="22"/>
              </w:rPr>
            </w:pPr>
            <w:r w:rsidRPr="007506FA">
              <w:rPr>
                <w:rFonts w:eastAsia="Calibri"/>
                <w:sz w:val="22"/>
                <w:szCs w:val="22"/>
              </w:rPr>
              <w:t>. Излагает свои мысли.</w:t>
            </w:r>
          </w:p>
          <w:p w:rsidR="007506FA" w:rsidRPr="007506FA" w:rsidRDefault="007506FA" w:rsidP="007506FA">
            <w:pPr>
              <w:rPr>
                <w:sz w:val="22"/>
                <w:szCs w:val="22"/>
              </w:rPr>
            </w:pPr>
          </w:p>
        </w:tc>
        <w:tc>
          <w:tcPr>
            <w:tcW w:w="1134" w:type="dxa"/>
          </w:tcPr>
          <w:p w:rsidR="007506FA" w:rsidRPr="007506FA" w:rsidRDefault="007506FA" w:rsidP="007506FA">
            <w:pPr>
              <w:rPr>
                <w:sz w:val="22"/>
                <w:szCs w:val="22"/>
              </w:rPr>
            </w:pPr>
            <w:r w:rsidRPr="007506FA">
              <w:rPr>
                <w:sz w:val="22"/>
                <w:szCs w:val="22"/>
              </w:rPr>
              <w:t>Стратегия</w:t>
            </w:r>
          </w:p>
          <w:p w:rsidR="007506FA" w:rsidRPr="007506FA" w:rsidRDefault="007506FA" w:rsidP="007506FA">
            <w:pPr>
              <w:rPr>
                <w:sz w:val="22"/>
                <w:szCs w:val="22"/>
              </w:rPr>
            </w:pPr>
            <w:r w:rsidRPr="007506FA">
              <w:rPr>
                <w:sz w:val="22"/>
                <w:szCs w:val="22"/>
              </w:rPr>
              <w:t>«Верно - не верно»</w:t>
            </w:r>
          </w:p>
          <w:p w:rsidR="007506FA" w:rsidRPr="007506FA" w:rsidRDefault="007506FA" w:rsidP="007506FA">
            <w:pPr>
              <w:rPr>
                <w:sz w:val="22"/>
                <w:szCs w:val="22"/>
              </w:rPr>
            </w:pPr>
            <w:r w:rsidRPr="007506FA">
              <w:rPr>
                <w:sz w:val="22"/>
                <w:szCs w:val="22"/>
              </w:rPr>
              <w:t>Словесная оценка учителя.</w:t>
            </w:r>
          </w:p>
          <w:p w:rsidR="007506FA" w:rsidRPr="007506FA" w:rsidRDefault="007506FA" w:rsidP="007506FA">
            <w:pPr>
              <w:rPr>
                <w:sz w:val="22"/>
                <w:szCs w:val="22"/>
              </w:rPr>
            </w:pPr>
            <w:proofErr w:type="spellStart"/>
            <w:r w:rsidRPr="007506FA">
              <w:rPr>
                <w:sz w:val="22"/>
                <w:szCs w:val="22"/>
              </w:rPr>
              <w:t>Взаимооценивание</w:t>
            </w:r>
            <w:proofErr w:type="spellEnd"/>
          </w:p>
          <w:p w:rsidR="007506FA" w:rsidRPr="007506FA" w:rsidRDefault="007506FA" w:rsidP="007506FA">
            <w:pPr>
              <w:rPr>
                <w:sz w:val="22"/>
                <w:szCs w:val="22"/>
              </w:rPr>
            </w:pPr>
            <w:r w:rsidRPr="007506FA">
              <w:rPr>
                <w:b/>
                <w:sz w:val="22"/>
                <w:szCs w:val="22"/>
              </w:rPr>
              <w:t>Стратегия «</w:t>
            </w:r>
            <w:proofErr w:type="spellStart"/>
            <w:r w:rsidRPr="007506FA">
              <w:rPr>
                <w:b/>
                <w:sz w:val="22"/>
                <w:szCs w:val="22"/>
              </w:rPr>
              <w:t>Стикер</w:t>
            </w:r>
            <w:proofErr w:type="spellEnd"/>
            <w:r w:rsidRPr="007506FA">
              <w:rPr>
                <w:b/>
                <w:sz w:val="22"/>
                <w:szCs w:val="22"/>
              </w:rPr>
              <w:t>»</w:t>
            </w:r>
          </w:p>
          <w:p w:rsidR="007506FA" w:rsidRPr="007506FA" w:rsidRDefault="007506FA" w:rsidP="007506FA">
            <w:pPr>
              <w:rPr>
                <w:sz w:val="22"/>
                <w:szCs w:val="22"/>
              </w:rPr>
            </w:pPr>
          </w:p>
        </w:tc>
        <w:tc>
          <w:tcPr>
            <w:tcW w:w="1134" w:type="dxa"/>
          </w:tcPr>
          <w:p w:rsidR="007506FA" w:rsidRPr="007506FA" w:rsidRDefault="007506FA" w:rsidP="007506FA">
            <w:pPr>
              <w:rPr>
                <w:rFonts w:eastAsia="Times New Roman"/>
                <w:sz w:val="22"/>
                <w:szCs w:val="22"/>
              </w:rPr>
            </w:pPr>
            <w:r w:rsidRPr="007506FA">
              <w:rPr>
                <w:sz w:val="22"/>
                <w:szCs w:val="22"/>
                <w:shd w:val="clear" w:color="auto" w:fill="FFFFFF"/>
              </w:rPr>
              <w:t>Политическая история саков</w:t>
            </w:r>
            <w:hyperlink r:id="rId11" w:history="1">
              <w:r w:rsidRPr="007506FA">
                <w:rPr>
                  <w:rStyle w:val="ab"/>
                  <w:color w:val="auto"/>
                  <w:sz w:val="22"/>
                  <w:szCs w:val="22"/>
                  <w:u w:val="none"/>
                  <w:lang w:val="kk-KZ"/>
                </w:rPr>
                <w:t>http://e-history.kz/ru/contents/view/261</w:t>
              </w:r>
            </w:hyperlink>
            <w:r w:rsidRPr="007506FA">
              <w:rPr>
                <w:sz w:val="22"/>
                <w:szCs w:val="22"/>
              </w:rPr>
              <w:br/>
            </w:r>
          </w:p>
          <w:p w:rsidR="007506FA" w:rsidRPr="007506FA" w:rsidRDefault="007506FA" w:rsidP="007506FA">
            <w:pPr>
              <w:rPr>
                <w:rFonts w:eastAsia="Times New Roman"/>
                <w:sz w:val="22"/>
                <w:szCs w:val="22"/>
              </w:rPr>
            </w:pPr>
          </w:p>
          <w:p w:rsidR="007506FA" w:rsidRPr="007506FA" w:rsidRDefault="007506FA" w:rsidP="007506FA">
            <w:pPr>
              <w:rPr>
                <w:rFonts w:eastAsia="Times New Roman"/>
                <w:sz w:val="22"/>
                <w:szCs w:val="22"/>
              </w:rPr>
            </w:pPr>
          </w:p>
          <w:p w:rsidR="007506FA" w:rsidRPr="007506FA" w:rsidRDefault="007506FA" w:rsidP="007506FA">
            <w:pPr>
              <w:rPr>
                <w:rFonts w:eastAsia="Times New Roman"/>
                <w:sz w:val="22"/>
                <w:szCs w:val="22"/>
                <w:lang w:val="kk-KZ"/>
              </w:rPr>
            </w:pPr>
            <w:r w:rsidRPr="007506FA">
              <w:rPr>
                <w:sz w:val="22"/>
                <w:szCs w:val="22"/>
                <w:shd w:val="clear" w:color="auto" w:fill="FFFFFF"/>
                <w:lang w:val="kk-KZ"/>
              </w:rPr>
              <w:t>Усуни</w:t>
            </w:r>
            <w:r w:rsidRPr="007506FA">
              <w:rPr>
                <w:sz w:val="22"/>
                <w:szCs w:val="22"/>
                <w:lang w:val="kk-KZ"/>
              </w:rPr>
              <w:br/>
            </w:r>
            <w:hyperlink r:id="rId12" w:history="1">
              <w:r w:rsidRPr="007506FA">
                <w:rPr>
                  <w:rStyle w:val="ab"/>
                  <w:rFonts w:eastAsia="Times New Roman"/>
                  <w:color w:val="auto"/>
                  <w:sz w:val="22"/>
                  <w:szCs w:val="22"/>
                  <w:u w:val="none"/>
                  <w:lang w:val="kk-KZ"/>
                </w:rPr>
                <w:t>http://e-history.kz/ru/contents/view/257</w:t>
              </w:r>
            </w:hyperlink>
          </w:p>
          <w:p w:rsidR="007506FA" w:rsidRPr="007506FA" w:rsidRDefault="007506FA" w:rsidP="007506FA">
            <w:pPr>
              <w:rPr>
                <w:rFonts w:eastAsia="Times New Roman"/>
                <w:sz w:val="22"/>
                <w:szCs w:val="22"/>
                <w:lang w:val="kk-KZ"/>
              </w:rPr>
            </w:pPr>
          </w:p>
          <w:p w:rsidR="007506FA" w:rsidRPr="007506FA" w:rsidRDefault="007506FA" w:rsidP="007506FA">
            <w:pPr>
              <w:rPr>
                <w:rFonts w:eastAsia="Times New Roman"/>
                <w:sz w:val="22"/>
                <w:szCs w:val="22"/>
                <w:lang w:val="kk-KZ"/>
              </w:rPr>
            </w:pPr>
            <w:r w:rsidRPr="007506FA">
              <w:rPr>
                <w:rFonts w:eastAsia="Times New Roman"/>
                <w:sz w:val="22"/>
                <w:szCs w:val="22"/>
                <w:lang w:val="kk-KZ"/>
              </w:rPr>
              <w:t xml:space="preserve">ЦОР №67 Племена </w:t>
            </w:r>
            <w:r w:rsidRPr="007506FA">
              <w:rPr>
                <w:rFonts w:eastAsia="Times New Roman"/>
                <w:sz w:val="22"/>
                <w:szCs w:val="22"/>
                <w:lang w:val="kk-KZ"/>
              </w:rPr>
              <w:lastRenderedPageBreak/>
              <w:t xml:space="preserve">гуннов на территории Казахстана </w:t>
            </w:r>
            <w:r w:rsidRPr="007506FA">
              <w:fldChar w:fldCharType="begin"/>
            </w:r>
            <w:r w:rsidRPr="007506FA">
              <w:rPr>
                <w:sz w:val="22"/>
                <w:szCs w:val="22"/>
              </w:rPr>
              <w:instrText xml:space="preserve"> HYPERLINK "http://e-history.kz/ru/scorm/course/20" </w:instrText>
            </w:r>
            <w:r w:rsidRPr="007506FA">
              <w:rPr>
                <w:rFonts w:asciiTheme="minorHAnsi" w:hAnsiTheme="minorHAnsi" w:cstheme="minorBidi"/>
                <w:sz w:val="22"/>
                <w:szCs w:val="22"/>
              </w:rPr>
              <w:fldChar w:fldCharType="separate"/>
            </w:r>
            <w:r w:rsidRPr="007506FA">
              <w:rPr>
                <w:rStyle w:val="ab"/>
                <w:rFonts w:eastAsia="Times New Roman"/>
                <w:color w:val="auto"/>
                <w:sz w:val="22"/>
                <w:szCs w:val="22"/>
                <w:u w:val="none"/>
                <w:lang w:val="kk-KZ"/>
              </w:rPr>
              <w:t>http://e-history.kz/ru/scorm/course/20</w:t>
            </w:r>
            <w:r w:rsidRPr="007506FA">
              <w:rPr>
                <w:rStyle w:val="ab"/>
                <w:rFonts w:eastAsia="Times New Roman"/>
                <w:color w:val="auto"/>
                <w:u w:val="none"/>
                <w:lang w:val="kk-KZ"/>
              </w:rPr>
              <w:fldChar w:fldCharType="end"/>
            </w:r>
          </w:p>
          <w:p w:rsidR="007506FA" w:rsidRPr="007506FA" w:rsidRDefault="007506FA" w:rsidP="007506FA">
            <w:pPr>
              <w:rPr>
                <w:rFonts w:eastAsia="Times New Roman"/>
                <w:sz w:val="22"/>
                <w:szCs w:val="22"/>
                <w:lang w:val="kk-KZ"/>
              </w:rPr>
            </w:pPr>
            <w:r w:rsidRPr="007506FA">
              <w:rPr>
                <w:rFonts w:eastAsia="Times New Roman"/>
                <w:sz w:val="22"/>
                <w:szCs w:val="22"/>
                <w:lang w:val="kk-KZ"/>
              </w:rPr>
              <w:t xml:space="preserve">Историческая хроника </w:t>
            </w:r>
            <w:r w:rsidRPr="007506FA">
              <w:fldChar w:fldCharType="begin"/>
            </w:r>
            <w:r w:rsidRPr="007506FA">
              <w:rPr>
                <w:sz w:val="22"/>
                <w:szCs w:val="22"/>
              </w:rPr>
              <w:instrText xml:space="preserve"> HYPERLINK "http://www.tarih-begalinka.kz/ru/history/ancient/history/" </w:instrText>
            </w:r>
            <w:r w:rsidRPr="007506FA">
              <w:rPr>
                <w:rFonts w:asciiTheme="minorHAnsi" w:hAnsiTheme="minorHAnsi" w:cstheme="minorBidi"/>
                <w:sz w:val="22"/>
                <w:szCs w:val="22"/>
              </w:rPr>
              <w:fldChar w:fldCharType="separate"/>
            </w:r>
            <w:r w:rsidRPr="007506FA">
              <w:rPr>
                <w:rStyle w:val="ab"/>
                <w:rFonts w:eastAsia="Times New Roman"/>
                <w:color w:val="auto"/>
                <w:sz w:val="22"/>
                <w:szCs w:val="22"/>
                <w:u w:val="none"/>
                <w:lang w:val="kk-KZ"/>
              </w:rPr>
              <w:t>http://www.tarih-begalinka.kz/ru/history/ancient/history/</w:t>
            </w:r>
            <w:r w:rsidRPr="007506FA">
              <w:rPr>
                <w:rStyle w:val="ab"/>
                <w:rFonts w:eastAsia="Times New Roman"/>
                <w:color w:val="auto"/>
                <w:u w:val="none"/>
                <w:lang w:val="kk-KZ"/>
              </w:rPr>
              <w:fldChar w:fldCharType="end"/>
            </w:r>
          </w:p>
          <w:p w:rsidR="007506FA" w:rsidRPr="007506FA" w:rsidRDefault="007506FA" w:rsidP="007506FA">
            <w:pPr>
              <w:rPr>
                <w:sz w:val="22"/>
                <w:szCs w:val="22"/>
                <w:lang w:val="kk-KZ"/>
              </w:rPr>
            </w:pPr>
          </w:p>
        </w:tc>
      </w:tr>
      <w:tr w:rsidR="007506FA" w:rsidRPr="007506FA" w:rsidTr="008E5670">
        <w:trPr>
          <w:trHeight w:val="3113"/>
        </w:trPr>
        <w:tc>
          <w:tcPr>
            <w:tcW w:w="1560" w:type="dxa"/>
          </w:tcPr>
          <w:p w:rsidR="007506FA" w:rsidRDefault="007506FA" w:rsidP="007506FA">
            <w:pPr>
              <w:rPr>
                <w:b/>
                <w:sz w:val="22"/>
                <w:szCs w:val="22"/>
                <w:lang w:val="kk-KZ"/>
              </w:rPr>
            </w:pPr>
            <w:r>
              <w:rPr>
                <w:b/>
                <w:sz w:val="22"/>
                <w:szCs w:val="22"/>
              </w:rPr>
              <w:lastRenderedPageBreak/>
              <w:t>Подведение итогов урока</w:t>
            </w:r>
          </w:p>
          <w:p w:rsidR="007506FA" w:rsidRPr="007506FA" w:rsidRDefault="007506FA" w:rsidP="007506FA">
            <w:pPr>
              <w:rPr>
                <w:b/>
                <w:sz w:val="22"/>
                <w:szCs w:val="22"/>
                <w:lang w:val="kk-KZ"/>
              </w:rPr>
            </w:pPr>
            <w:r>
              <w:rPr>
                <w:b/>
                <w:sz w:val="22"/>
                <w:szCs w:val="22"/>
              </w:rPr>
              <w:t>5 мин</w:t>
            </w:r>
            <w:r>
              <w:rPr>
                <w:b/>
                <w:sz w:val="22"/>
                <w:szCs w:val="22"/>
                <w:lang w:val="kk-KZ"/>
              </w:rPr>
              <w:t>ут</w:t>
            </w:r>
          </w:p>
        </w:tc>
        <w:tc>
          <w:tcPr>
            <w:tcW w:w="6379" w:type="dxa"/>
            <w:gridSpan w:val="2"/>
          </w:tcPr>
          <w:p w:rsidR="007506FA" w:rsidRPr="007506FA" w:rsidRDefault="007506FA" w:rsidP="007506FA">
            <w:pPr>
              <w:tabs>
                <w:tab w:val="left" w:pos="4110"/>
              </w:tabs>
              <w:rPr>
                <w:rFonts w:eastAsia="SFRM1095"/>
                <w:sz w:val="22"/>
                <w:szCs w:val="22"/>
              </w:rPr>
            </w:pPr>
            <w:r w:rsidRPr="007506FA">
              <w:rPr>
                <w:sz w:val="22"/>
                <w:szCs w:val="22"/>
                <w:lang w:val="kk-KZ"/>
              </w:rPr>
              <w:t>Рефлексия 4-5мин:</w:t>
            </w:r>
            <w:r>
              <w:rPr>
                <w:rFonts w:eastAsia="SFRM1095"/>
                <w:sz w:val="22"/>
                <w:szCs w:val="22"/>
                <w:lang w:val="kk-KZ"/>
              </w:rPr>
              <w:t xml:space="preserve"> Выберите </w:t>
            </w:r>
            <w:r w:rsidRPr="007506FA">
              <w:rPr>
                <w:rFonts w:eastAsia="SFRM1095"/>
                <w:sz w:val="22"/>
                <w:szCs w:val="22"/>
                <w:lang w:val="kk-KZ"/>
              </w:rPr>
              <w:t>смайлик согла</w:t>
            </w:r>
            <w:proofErr w:type="spellStart"/>
            <w:r w:rsidRPr="007506FA">
              <w:rPr>
                <w:rFonts w:eastAsia="SFRM1095"/>
                <w:sz w:val="22"/>
                <w:szCs w:val="22"/>
              </w:rPr>
              <w:t>сно</w:t>
            </w:r>
            <w:proofErr w:type="spellEnd"/>
            <w:r w:rsidRPr="007506FA">
              <w:rPr>
                <w:rFonts w:eastAsia="SFRM1095"/>
                <w:sz w:val="22"/>
                <w:szCs w:val="22"/>
              </w:rPr>
              <w:t xml:space="preserve"> вашему настроению после уроков математики:</w:t>
            </w:r>
          </w:p>
          <w:p w:rsidR="007506FA" w:rsidRPr="007506FA" w:rsidRDefault="007506FA" w:rsidP="007506FA">
            <w:pPr>
              <w:pStyle w:val="a3"/>
              <w:rPr>
                <w:sz w:val="22"/>
                <w:szCs w:val="22"/>
              </w:rPr>
            </w:pPr>
            <w:r w:rsidRPr="007506FA">
              <w:rPr>
                <w:sz w:val="22"/>
                <w:szCs w:val="22"/>
              </w:rPr>
              <w:t xml:space="preserve">Заканчивая наш урок, давайте подведем </w:t>
            </w:r>
            <w:r w:rsidRPr="007506FA">
              <w:rPr>
                <w:bCs/>
                <w:sz w:val="22"/>
                <w:szCs w:val="22"/>
              </w:rPr>
              <w:t>итог</w:t>
            </w:r>
            <w:r w:rsidRPr="007506FA">
              <w:rPr>
                <w:b/>
                <w:bCs/>
                <w:sz w:val="22"/>
                <w:szCs w:val="22"/>
              </w:rPr>
              <w:t>и:</w:t>
            </w:r>
          </w:p>
          <w:p w:rsidR="007506FA" w:rsidRPr="007506FA" w:rsidRDefault="007506FA" w:rsidP="007506FA">
            <w:pPr>
              <w:pStyle w:val="a3"/>
              <w:numPr>
                <w:ilvl w:val="0"/>
                <w:numId w:val="1"/>
              </w:numPr>
              <w:ind w:left="0"/>
              <w:rPr>
                <w:rFonts w:eastAsia="Calibri"/>
                <w:sz w:val="22"/>
                <w:szCs w:val="22"/>
              </w:rPr>
            </w:pPr>
            <w:r w:rsidRPr="007506FA">
              <w:rPr>
                <w:rFonts w:eastAsia="Calibri"/>
                <w:sz w:val="22"/>
                <w:szCs w:val="22"/>
              </w:rPr>
              <w:t>Было ли тебе интересно на уроке?</w:t>
            </w:r>
          </w:p>
          <w:p w:rsidR="007506FA" w:rsidRPr="007506FA" w:rsidRDefault="008E5670" w:rsidP="007506FA">
            <w:pPr>
              <w:pStyle w:val="a3"/>
              <w:numPr>
                <w:ilvl w:val="0"/>
                <w:numId w:val="1"/>
              </w:numPr>
              <w:ind w:left="0"/>
              <w:rPr>
                <w:rFonts w:eastAsia="Calibri"/>
                <w:sz w:val="22"/>
                <w:szCs w:val="22"/>
              </w:rPr>
            </w:pPr>
            <w:r w:rsidRPr="007506FA">
              <w:rPr>
                <w:rFonts w:eastAsia="Calibri"/>
                <w:noProof/>
              </w:rPr>
              <w:drawing>
                <wp:anchor distT="0" distB="0" distL="114300" distR="114300" simplePos="0" relativeHeight="251659264" behindDoc="1" locked="0" layoutInCell="1" allowOverlap="1" wp14:anchorId="25D37181" wp14:editId="3BB6327D">
                  <wp:simplePos x="0" y="0"/>
                  <wp:positionH relativeFrom="column">
                    <wp:posOffset>761365</wp:posOffset>
                  </wp:positionH>
                  <wp:positionV relativeFrom="paragraph">
                    <wp:posOffset>285750</wp:posOffset>
                  </wp:positionV>
                  <wp:extent cx="1364615" cy="998220"/>
                  <wp:effectExtent l="0" t="0" r="6985" b="0"/>
                  <wp:wrapTopAndBottom/>
                  <wp:docPr id="1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64615" cy="998220"/>
                          </a:xfrm>
                          <a:prstGeom prst="rect">
                            <a:avLst/>
                          </a:prstGeom>
                        </pic:spPr>
                      </pic:pic>
                    </a:graphicData>
                  </a:graphic>
                  <wp14:sizeRelH relativeFrom="margin">
                    <wp14:pctWidth>0</wp14:pctWidth>
                  </wp14:sizeRelH>
                  <wp14:sizeRelV relativeFrom="margin">
                    <wp14:pctHeight>0</wp14:pctHeight>
                  </wp14:sizeRelV>
                </wp:anchor>
              </w:drawing>
            </w:r>
            <w:r w:rsidR="007506FA" w:rsidRPr="007506FA">
              <w:rPr>
                <w:rFonts w:eastAsia="Calibri"/>
                <w:sz w:val="22"/>
                <w:szCs w:val="22"/>
              </w:rPr>
              <w:t>Сумел ли ты приобрести новые знания и умения на уроке?</w:t>
            </w:r>
          </w:p>
          <w:p w:rsidR="007506FA" w:rsidRPr="007506FA" w:rsidRDefault="007506FA" w:rsidP="007506FA">
            <w:pPr>
              <w:pStyle w:val="a3"/>
              <w:numPr>
                <w:ilvl w:val="0"/>
                <w:numId w:val="1"/>
              </w:numPr>
              <w:ind w:left="0"/>
              <w:rPr>
                <w:rFonts w:eastAsia="Calibri"/>
                <w:sz w:val="22"/>
                <w:szCs w:val="22"/>
              </w:rPr>
            </w:pPr>
            <w:r w:rsidRPr="007506FA">
              <w:rPr>
                <w:rFonts w:eastAsia="Calibri"/>
                <w:sz w:val="22"/>
                <w:szCs w:val="22"/>
              </w:rPr>
              <w:t>Сумел ли ты применить свои знания?</w:t>
            </w:r>
          </w:p>
          <w:p w:rsidR="007506FA" w:rsidRPr="007506FA" w:rsidRDefault="007506FA" w:rsidP="007506FA">
            <w:pPr>
              <w:pStyle w:val="a3"/>
              <w:numPr>
                <w:ilvl w:val="0"/>
                <w:numId w:val="1"/>
              </w:numPr>
              <w:ind w:left="0"/>
              <w:rPr>
                <w:rFonts w:eastAsia="Calibri"/>
                <w:sz w:val="22"/>
                <w:szCs w:val="22"/>
              </w:rPr>
            </w:pPr>
            <w:r w:rsidRPr="007506FA">
              <w:rPr>
                <w:rFonts w:eastAsia="Calibri"/>
                <w:sz w:val="22"/>
                <w:szCs w:val="22"/>
              </w:rPr>
              <w:t>Какой отметкой ты бы оценил свою работу на уроке?</w:t>
            </w:r>
          </w:p>
        </w:tc>
        <w:tc>
          <w:tcPr>
            <w:tcW w:w="1417" w:type="dxa"/>
          </w:tcPr>
          <w:p w:rsidR="007506FA" w:rsidRPr="007506FA" w:rsidRDefault="007506FA" w:rsidP="007506FA">
            <w:pPr>
              <w:rPr>
                <w:sz w:val="22"/>
                <w:szCs w:val="22"/>
              </w:rPr>
            </w:pPr>
          </w:p>
          <w:p w:rsidR="007506FA" w:rsidRPr="007506FA" w:rsidRDefault="007506FA" w:rsidP="007506FA">
            <w:pPr>
              <w:rPr>
                <w:sz w:val="22"/>
                <w:szCs w:val="22"/>
              </w:rPr>
            </w:pPr>
            <w:r w:rsidRPr="007506FA">
              <w:rPr>
                <w:sz w:val="22"/>
                <w:szCs w:val="22"/>
              </w:rPr>
              <w:t>Ученики показывают умение обосновывать свое понимание</w:t>
            </w:r>
          </w:p>
          <w:p w:rsidR="007506FA" w:rsidRPr="007506FA" w:rsidRDefault="007506FA" w:rsidP="007506FA">
            <w:pPr>
              <w:rPr>
                <w:sz w:val="22"/>
                <w:szCs w:val="22"/>
              </w:rPr>
            </w:pPr>
          </w:p>
          <w:p w:rsidR="007506FA" w:rsidRPr="007506FA" w:rsidRDefault="007506FA" w:rsidP="007506FA">
            <w:pPr>
              <w:rPr>
                <w:sz w:val="22"/>
                <w:szCs w:val="22"/>
              </w:rPr>
            </w:pPr>
            <w:r w:rsidRPr="007506FA">
              <w:rPr>
                <w:sz w:val="22"/>
                <w:szCs w:val="22"/>
              </w:rPr>
              <w:t xml:space="preserve">Записывают </w:t>
            </w:r>
            <w:proofErr w:type="spellStart"/>
            <w:r w:rsidRPr="007506FA">
              <w:rPr>
                <w:sz w:val="22"/>
                <w:szCs w:val="22"/>
              </w:rPr>
              <w:t>д.з</w:t>
            </w:r>
            <w:proofErr w:type="spellEnd"/>
            <w:r w:rsidRPr="007506FA">
              <w:rPr>
                <w:sz w:val="22"/>
                <w:szCs w:val="22"/>
              </w:rPr>
              <w:t>. в дневники</w:t>
            </w:r>
          </w:p>
        </w:tc>
        <w:tc>
          <w:tcPr>
            <w:tcW w:w="1134" w:type="dxa"/>
          </w:tcPr>
          <w:p w:rsidR="007506FA" w:rsidRPr="007506FA" w:rsidRDefault="007506FA" w:rsidP="007506FA">
            <w:pPr>
              <w:rPr>
                <w:sz w:val="22"/>
                <w:szCs w:val="22"/>
              </w:rPr>
            </w:pPr>
          </w:p>
          <w:p w:rsidR="007506FA" w:rsidRPr="007506FA" w:rsidRDefault="007506FA" w:rsidP="007506FA">
            <w:pPr>
              <w:rPr>
                <w:sz w:val="22"/>
                <w:szCs w:val="22"/>
              </w:rPr>
            </w:pPr>
            <w:proofErr w:type="spellStart"/>
            <w:r w:rsidRPr="007506FA">
              <w:rPr>
                <w:sz w:val="22"/>
                <w:szCs w:val="22"/>
              </w:rPr>
              <w:t>Самооценивание</w:t>
            </w:r>
            <w:proofErr w:type="spellEnd"/>
          </w:p>
        </w:tc>
        <w:tc>
          <w:tcPr>
            <w:tcW w:w="1134" w:type="dxa"/>
          </w:tcPr>
          <w:p w:rsidR="007506FA" w:rsidRPr="007506FA" w:rsidRDefault="007506FA" w:rsidP="007506FA">
            <w:pPr>
              <w:rPr>
                <w:sz w:val="22"/>
                <w:szCs w:val="22"/>
              </w:rPr>
            </w:pPr>
          </w:p>
          <w:p w:rsidR="007506FA" w:rsidRPr="007506FA" w:rsidRDefault="007506FA" w:rsidP="007506FA">
            <w:pPr>
              <w:rPr>
                <w:sz w:val="22"/>
                <w:szCs w:val="22"/>
              </w:rPr>
            </w:pPr>
            <w:r w:rsidRPr="007506FA">
              <w:rPr>
                <w:sz w:val="22"/>
                <w:szCs w:val="22"/>
              </w:rPr>
              <w:t xml:space="preserve">Рефлексивный лист, </w:t>
            </w:r>
            <w:proofErr w:type="spellStart"/>
            <w:r w:rsidRPr="007506FA">
              <w:rPr>
                <w:sz w:val="22"/>
                <w:szCs w:val="22"/>
              </w:rPr>
              <w:t>стикеры</w:t>
            </w:r>
            <w:proofErr w:type="spellEnd"/>
          </w:p>
        </w:tc>
      </w:tr>
    </w:tbl>
    <w:p w:rsidR="007506FA" w:rsidRPr="007506FA" w:rsidRDefault="007506FA" w:rsidP="007506FA">
      <w:pPr>
        <w:spacing w:after="0" w:line="240" w:lineRule="auto"/>
        <w:rPr>
          <w:rFonts w:ascii="Times New Roman" w:hAnsi="Times New Roman" w:cs="Times New Roman"/>
          <w:lang w:val="kk-KZ"/>
        </w:rPr>
      </w:pPr>
    </w:p>
    <w:sectPr w:rsidR="007506FA" w:rsidRPr="007506FA" w:rsidSect="008E5670">
      <w:pgSz w:w="11906" w:h="16838"/>
      <w:pgMar w:top="1134" w:right="709"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FRM1095">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51B87"/>
    <w:multiLevelType w:val="multilevel"/>
    <w:tmpl w:val="7BB41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171EA"/>
    <w:multiLevelType w:val="hybridMultilevel"/>
    <w:tmpl w:val="C5B652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0A6907"/>
    <w:multiLevelType w:val="hybridMultilevel"/>
    <w:tmpl w:val="DE8AE7F8"/>
    <w:lvl w:ilvl="0" w:tplc="A8B01280">
      <w:start w:val="1"/>
      <w:numFmt w:val="bullet"/>
      <w:lvlText w:val=""/>
      <w:lvlJc w:val="left"/>
      <w:pPr>
        <w:tabs>
          <w:tab w:val="num" w:pos="720"/>
        </w:tabs>
        <w:ind w:left="720" w:hanging="360"/>
      </w:pPr>
      <w:rPr>
        <w:rFonts w:ascii="Wingdings" w:hAnsi="Wingdings" w:hint="default"/>
      </w:rPr>
    </w:lvl>
    <w:lvl w:ilvl="1" w:tplc="3BE0804C" w:tentative="1">
      <w:start w:val="1"/>
      <w:numFmt w:val="bullet"/>
      <w:lvlText w:val=""/>
      <w:lvlJc w:val="left"/>
      <w:pPr>
        <w:tabs>
          <w:tab w:val="num" w:pos="1440"/>
        </w:tabs>
        <w:ind w:left="1440" w:hanging="360"/>
      </w:pPr>
      <w:rPr>
        <w:rFonts w:ascii="Wingdings" w:hAnsi="Wingdings" w:hint="default"/>
      </w:rPr>
    </w:lvl>
    <w:lvl w:ilvl="2" w:tplc="7A2EA756" w:tentative="1">
      <w:start w:val="1"/>
      <w:numFmt w:val="bullet"/>
      <w:lvlText w:val=""/>
      <w:lvlJc w:val="left"/>
      <w:pPr>
        <w:tabs>
          <w:tab w:val="num" w:pos="2160"/>
        </w:tabs>
        <w:ind w:left="2160" w:hanging="360"/>
      </w:pPr>
      <w:rPr>
        <w:rFonts w:ascii="Wingdings" w:hAnsi="Wingdings" w:hint="default"/>
      </w:rPr>
    </w:lvl>
    <w:lvl w:ilvl="3" w:tplc="3DA41574" w:tentative="1">
      <w:start w:val="1"/>
      <w:numFmt w:val="bullet"/>
      <w:lvlText w:val=""/>
      <w:lvlJc w:val="left"/>
      <w:pPr>
        <w:tabs>
          <w:tab w:val="num" w:pos="2880"/>
        </w:tabs>
        <w:ind w:left="2880" w:hanging="360"/>
      </w:pPr>
      <w:rPr>
        <w:rFonts w:ascii="Wingdings" w:hAnsi="Wingdings" w:hint="default"/>
      </w:rPr>
    </w:lvl>
    <w:lvl w:ilvl="4" w:tplc="6B481F16" w:tentative="1">
      <w:start w:val="1"/>
      <w:numFmt w:val="bullet"/>
      <w:lvlText w:val=""/>
      <w:lvlJc w:val="left"/>
      <w:pPr>
        <w:tabs>
          <w:tab w:val="num" w:pos="3600"/>
        </w:tabs>
        <w:ind w:left="3600" w:hanging="360"/>
      </w:pPr>
      <w:rPr>
        <w:rFonts w:ascii="Wingdings" w:hAnsi="Wingdings" w:hint="default"/>
      </w:rPr>
    </w:lvl>
    <w:lvl w:ilvl="5" w:tplc="EF6E0D84" w:tentative="1">
      <w:start w:val="1"/>
      <w:numFmt w:val="bullet"/>
      <w:lvlText w:val=""/>
      <w:lvlJc w:val="left"/>
      <w:pPr>
        <w:tabs>
          <w:tab w:val="num" w:pos="4320"/>
        </w:tabs>
        <w:ind w:left="4320" w:hanging="360"/>
      </w:pPr>
      <w:rPr>
        <w:rFonts w:ascii="Wingdings" w:hAnsi="Wingdings" w:hint="default"/>
      </w:rPr>
    </w:lvl>
    <w:lvl w:ilvl="6" w:tplc="DD606984" w:tentative="1">
      <w:start w:val="1"/>
      <w:numFmt w:val="bullet"/>
      <w:lvlText w:val=""/>
      <w:lvlJc w:val="left"/>
      <w:pPr>
        <w:tabs>
          <w:tab w:val="num" w:pos="5040"/>
        </w:tabs>
        <w:ind w:left="5040" w:hanging="360"/>
      </w:pPr>
      <w:rPr>
        <w:rFonts w:ascii="Wingdings" w:hAnsi="Wingdings" w:hint="default"/>
      </w:rPr>
    </w:lvl>
    <w:lvl w:ilvl="7" w:tplc="874C1330" w:tentative="1">
      <w:start w:val="1"/>
      <w:numFmt w:val="bullet"/>
      <w:lvlText w:val=""/>
      <w:lvlJc w:val="left"/>
      <w:pPr>
        <w:tabs>
          <w:tab w:val="num" w:pos="5760"/>
        </w:tabs>
        <w:ind w:left="5760" w:hanging="360"/>
      </w:pPr>
      <w:rPr>
        <w:rFonts w:ascii="Wingdings" w:hAnsi="Wingdings" w:hint="default"/>
      </w:rPr>
    </w:lvl>
    <w:lvl w:ilvl="8" w:tplc="6BD2C92C" w:tentative="1">
      <w:start w:val="1"/>
      <w:numFmt w:val="bullet"/>
      <w:lvlText w:val=""/>
      <w:lvlJc w:val="left"/>
      <w:pPr>
        <w:tabs>
          <w:tab w:val="num" w:pos="6480"/>
        </w:tabs>
        <w:ind w:left="6480" w:hanging="360"/>
      </w:pPr>
      <w:rPr>
        <w:rFonts w:ascii="Wingdings" w:hAnsi="Wingdings" w:hint="default"/>
      </w:rPr>
    </w:lvl>
  </w:abstractNum>
  <w:abstractNum w:abstractNumId="3">
    <w:nsid w:val="1B8859B9"/>
    <w:multiLevelType w:val="hybridMultilevel"/>
    <w:tmpl w:val="F2206802"/>
    <w:lvl w:ilvl="0" w:tplc="CFFEFFC0">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4B1288"/>
    <w:multiLevelType w:val="hybridMultilevel"/>
    <w:tmpl w:val="7BF26E86"/>
    <w:lvl w:ilvl="0" w:tplc="73284C4E">
      <w:start w:val="1"/>
      <w:numFmt w:val="decimal"/>
      <w:lvlText w:val="%1."/>
      <w:lvlJc w:val="left"/>
      <w:pPr>
        <w:ind w:left="720" w:hanging="360"/>
      </w:pPr>
      <w:rPr>
        <w:rFonts w:hint="default"/>
      </w:rPr>
    </w:lvl>
    <w:lvl w:ilvl="1" w:tplc="D97CE558" w:tentative="1">
      <w:start w:val="1"/>
      <w:numFmt w:val="lowerLetter"/>
      <w:lvlText w:val="%2."/>
      <w:lvlJc w:val="left"/>
      <w:pPr>
        <w:ind w:left="1440" w:hanging="360"/>
      </w:pPr>
    </w:lvl>
    <w:lvl w:ilvl="2" w:tplc="E50A4DD6" w:tentative="1">
      <w:start w:val="1"/>
      <w:numFmt w:val="lowerRoman"/>
      <w:lvlText w:val="%3."/>
      <w:lvlJc w:val="right"/>
      <w:pPr>
        <w:ind w:left="2160" w:hanging="180"/>
      </w:pPr>
    </w:lvl>
    <w:lvl w:ilvl="3" w:tplc="5C801FAE" w:tentative="1">
      <w:start w:val="1"/>
      <w:numFmt w:val="decimal"/>
      <w:lvlText w:val="%4."/>
      <w:lvlJc w:val="left"/>
      <w:pPr>
        <w:ind w:left="2880" w:hanging="360"/>
      </w:pPr>
    </w:lvl>
    <w:lvl w:ilvl="4" w:tplc="A422166C" w:tentative="1">
      <w:start w:val="1"/>
      <w:numFmt w:val="lowerLetter"/>
      <w:lvlText w:val="%5."/>
      <w:lvlJc w:val="left"/>
      <w:pPr>
        <w:ind w:left="3600" w:hanging="360"/>
      </w:pPr>
    </w:lvl>
    <w:lvl w:ilvl="5" w:tplc="6D9EC446" w:tentative="1">
      <w:start w:val="1"/>
      <w:numFmt w:val="lowerRoman"/>
      <w:lvlText w:val="%6."/>
      <w:lvlJc w:val="right"/>
      <w:pPr>
        <w:ind w:left="4320" w:hanging="180"/>
      </w:pPr>
    </w:lvl>
    <w:lvl w:ilvl="6" w:tplc="61625E5E" w:tentative="1">
      <w:start w:val="1"/>
      <w:numFmt w:val="decimal"/>
      <w:lvlText w:val="%7."/>
      <w:lvlJc w:val="left"/>
      <w:pPr>
        <w:ind w:left="5040" w:hanging="360"/>
      </w:pPr>
    </w:lvl>
    <w:lvl w:ilvl="7" w:tplc="A5C63EA0" w:tentative="1">
      <w:start w:val="1"/>
      <w:numFmt w:val="lowerLetter"/>
      <w:lvlText w:val="%8."/>
      <w:lvlJc w:val="left"/>
      <w:pPr>
        <w:ind w:left="5760" w:hanging="360"/>
      </w:pPr>
    </w:lvl>
    <w:lvl w:ilvl="8" w:tplc="F0044E98" w:tentative="1">
      <w:start w:val="1"/>
      <w:numFmt w:val="lowerRoman"/>
      <w:lvlText w:val="%9."/>
      <w:lvlJc w:val="right"/>
      <w:pPr>
        <w:ind w:left="6480" w:hanging="180"/>
      </w:pPr>
    </w:lvl>
  </w:abstractNum>
  <w:abstractNum w:abstractNumId="5">
    <w:nsid w:val="45E537C2"/>
    <w:multiLevelType w:val="hybridMultilevel"/>
    <w:tmpl w:val="A3BE47DE"/>
    <w:lvl w:ilvl="0" w:tplc="6A8CD7FC">
      <w:start w:val="1"/>
      <w:numFmt w:val="bullet"/>
      <w:lvlText w:val="•"/>
      <w:lvlJc w:val="left"/>
      <w:pPr>
        <w:tabs>
          <w:tab w:val="num" w:pos="720"/>
        </w:tabs>
        <w:ind w:left="720" w:hanging="360"/>
      </w:pPr>
      <w:rPr>
        <w:rFonts w:ascii="Arial" w:hAnsi="Arial" w:hint="default"/>
      </w:rPr>
    </w:lvl>
    <w:lvl w:ilvl="1" w:tplc="686C5C3E" w:tentative="1">
      <w:start w:val="1"/>
      <w:numFmt w:val="bullet"/>
      <w:lvlText w:val="•"/>
      <w:lvlJc w:val="left"/>
      <w:pPr>
        <w:tabs>
          <w:tab w:val="num" w:pos="1440"/>
        </w:tabs>
        <w:ind w:left="1440" w:hanging="360"/>
      </w:pPr>
      <w:rPr>
        <w:rFonts w:ascii="Arial" w:hAnsi="Arial" w:hint="default"/>
      </w:rPr>
    </w:lvl>
    <w:lvl w:ilvl="2" w:tplc="49769BB8" w:tentative="1">
      <w:start w:val="1"/>
      <w:numFmt w:val="bullet"/>
      <w:lvlText w:val="•"/>
      <w:lvlJc w:val="left"/>
      <w:pPr>
        <w:tabs>
          <w:tab w:val="num" w:pos="2160"/>
        </w:tabs>
        <w:ind w:left="2160" w:hanging="360"/>
      </w:pPr>
      <w:rPr>
        <w:rFonts w:ascii="Arial" w:hAnsi="Arial" w:hint="default"/>
      </w:rPr>
    </w:lvl>
    <w:lvl w:ilvl="3" w:tplc="6D946076" w:tentative="1">
      <w:start w:val="1"/>
      <w:numFmt w:val="bullet"/>
      <w:lvlText w:val="•"/>
      <w:lvlJc w:val="left"/>
      <w:pPr>
        <w:tabs>
          <w:tab w:val="num" w:pos="2880"/>
        </w:tabs>
        <w:ind w:left="2880" w:hanging="360"/>
      </w:pPr>
      <w:rPr>
        <w:rFonts w:ascii="Arial" w:hAnsi="Arial" w:hint="default"/>
      </w:rPr>
    </w:lvl>
    <w:lvl w:ilvl="4" w:tplc="1A569B00" w:tentative="1">
      <w:start w:val="1"/>
      <w:numFmt w:val="bullet"/>
      <w:lvlText w:val="•"/>
      <w:lvlJc w:val="left"/>
      <w:pPr>
        <w:tabs>
          <w:tab w:val="num" w:pos="3600"/>
        </w:tabs>
        <w:ind w:left="3600" w:hanging="360"/>
      </w:pPr>
      <w:rPr>
        <w:rFonts w:ascii="Arial" w:hAnsi="Arial" w:hint="default"/>
      </w:rPr>
    </w:lvl>
    <w:lvl w:ilvl="5" w:tplc="F32A3AD6" w:tentative="1">
      <w:start w:val="1"/>
      <w:numFmt w:val="bullet"/>
      <w:lvlText w:val="•"/>
      <w:lvlJc w:val="left"/>
      <w:pPr>
        <w:tabs>
          <w:tab w:val="num" w:pos="4320"/>
        </w:tabs>
        <w:ind w:left="4320" w:hanging="360"/>
      </w:pPr>
      <w:rPr>
        <w:rFonts w:ascii="Arial" w:hAnsi="Arial" w:hint="default"/>
      </w:rPr>
    </w:lvl>
    <w:lvl w:ilvl="6" w:tplc="AD82C1B0" w:tentative="1">
      <w:start w:val="1"/>
      <w:numFmt w:val="bullet"/>
      <w:lvlText w:val="•"/>
      <w:lvlJc w:val="left"/>
      <w:pPr>
        <w:tabs>
          <w:tab w:val="num" w:pos="5040"/>
        </w:tabs>
        <w:ind w:left="5040" w:hanging="360"/>
      </w:pPr>
      <w:rPr>
        <w:rFonts w:ascii="Arial" w:hAnsi="Arial" w:hint="default"/>
      </w:rPr>
    </w:lvl>
    <w:lvl w:ilvl="7" w:tplc="0DD863FE" w:tentative="1">
      <w:start w:val="1"/>
      <w:numFmt w:val="bullet"/>
      <w:lvlText w:val="•"/>
      <w:lvlJc w:val="left"/>
      <w:pPr>
        <w:tabs>
          <w:tab w:val="num" w:pos="5760"/>
        </w:tabs>
        <w:ind w:left="5760" w:hanging="360"/>
      </w:pPr>
      <w:rPr>
        <w:rFonts w:ascii="Arial" w:hAnsi="Arial" w:hint="default"/>
      </w:rPr>
    </w:lvl>
    <w:lvl w:ilvl="8" w:tplc="92E6011A" w:tentative="1">
      <w:start w:val="1"/>
      <w:numFmt w:val="bullet"/>
      <w:lvlText w:val="•"/>
      <w:lvlJc w:val="left"/>
      <w:pPr>
        <w:tabs>
          <w:tab w:val="num" w:pos="6480"/>
        </w:tabs>
        <w:ind w:left="6480" w:hanging="360"/>
      </w:pPr>
      <w:rPr>
        <w:rFonts w:ascii="Arial" w:hAnsi="Arial" w:hint="default"/>
      </w:rPr>
    </w:lvl>
  </w:abstractNum>
  <w:abstractNum w:abstractNumId="6">
    <w:nsid w:val="5A3606F7"/>
    <w:multiLevelType w:val="hybridMultilevel"/>
    <w:tmpl w:val="D55845F6"/>
    <w:lvl w:ilvl="0" w:tplc="04190001">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Wingdings" w:hAnsi="Wingdings" w:hint="default"/>
      </w:rPr>
    </w:lvl>
    <w:lvl w:ilvl="4" w:tplc="04190003" w:tentative="1">
      <w:start w:val="1"/>
      <w:numFmt w:val="bullet"/>
      <w:lvlText w:val=""/>
      <w:lvlJc w:val="left"/>
      <w:pPr>
        <w:tabs>
          <w:tab w:val="num" w:pos="3600"/>
        </w:tabs>
        <w:ind w:left="3600" w:hanging="360"/>
      </w:pPr>
      <w:rPr>
        <w:rFonts w:ascii="Wingdings" w:hAnsi="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Wingdings" w:hAnsi="Wingdings" w:hint="default"/>
      </w:rPr>
    </w:lvl>
    <w:lvl w:ilvl="7" w:tplc="04190003" w:tentative="1">
      <w:start w:val="1"/>
      <w:numFmt w:val="bullet"/>
      <w:lvlText w:val=""/>
      <w:lvlJc w:val="left"/>
      <w:pPr>
        <w:tabs>
          <w:tab w:val="num" w:pos="5760"/>
        </w:tabs>
        <w:ind w:left="5760" w:hanging="360"/>
      </w:pPr>
      <w:rPr>
        <w:rFonts w:ascii="Wingdings" w:hAnsi="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D96"/>
    <w:rsid w:val="00062DEA"/>
    <w:rsid w:val="0007700E"/>
    <w:rsid w:val="000941EF"/>
    <w:rsid w:val="00233A99"/>
    <w:rsid w:val="0034384F"/>
    <w:rsid w:val="004227A1"/>
    <w:rsid w:val="004F6E83"/>
    <w:rsid w:val="006F6D2A"/>
    <w:rsid w:val="007506FA"/>
    <w:rsid w:val="007647A1"/>
    <w:rsid w:val="008E5670"/>
    <w:rsid w:val="00903CDE"/>
    <w:rsid w:val="00977BF0"/>
    <w:rsid w:val="00A63DC1"/>
    <w:rsid w:val="00AD38B2"/>
    <w:rsid w:val="00BD1EA1"/>
    <w:rsid w:val="00BE6D96"/>
    <w:rsid w:val="00CB2A00"/>
    <w:rsid w:val="00FA7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D96"/>
    <w:rPr>
      <w:rFonts w:eastAsiaTheme="minorEastAsia"/>
      <w:lang w:eastAsia="ru-RU"/>
    </w:rPr>
  </w:style>
  <w:style w:type="paragraph" w:styleId="1">
    <w:name w:val="heading 1"/>
    <w:basedOn w:val="a"/>
    <w:next w:val="a"/>
    <w:link w:val="10"/>
    <w:uiPriority w:val="9"/>
    <w:qFormat/>
    <w:rsid w:val="000770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770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7700E"/>
    <w:pPr>
      <w:keepNext/>
      <w:keepLines/>
      <w:spacing w:before="200" w:after="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
    <w:semiHidden/>
    <w:unhideWhenUsed/>
    <w:qFormat/>
    <w:rsid w:val="00BE6D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700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7700E"/>
    <w:rPr>
      <w:rFonts w:asciiTheme="majorHAnsi" w:eastAsiaTheme="majorEastAsia" w:hAnsiTheme="majorHAnsi" w:cstheme="majorBidi"/>
      <w:b/>
      <w:bCs/>
      <w:color w:val="4F81BD" w:themeColor="accent1"/>
      <w:sz w:val="26"/>
      <w:szCs w:val="26"/>
    </w:rPr>
  </w:style>
  <w:style w:type="paragraph" w:styleId="a3">
    <w:name w:val="No Spacing"/>
    <w:aliases w:val="Без интервала 1"/>
    <w:link w:val="a4"/>
    <w:uiPriority w:val="1"/>
    <w:qFormat/>
    <w:rsid w:val="0007700E"/>
    <w:pPr>
      <w:spacing w:after="0" w:line="240" w:lineRule="auto"/>
    </w:pPr>
  </w:style>
  <w:style w:type="paragraph" w:styleId="a5">
    <w:name w:val="List Paragraph"/>
    <w:basedOn w:val="a"/>
    <w:link w:val="a6"/>
    <w:uiPriority w:val="34"/>
    <w:qFormat/>
    <w:rsid w:val="0007700E"/>
    <w:pPr>
      <w:ind w:left="720"/>
      <w:contextualSpacing/>
    </w:pPr>
  </w:style>
  <w:style w:type="character" w:customStyle="1" w:styleId="30">
    <w:name w:val="Заголовок 3 Знак"/>
    <w:basedOn w:val="a0"/>
    <w:link w:val="3"/>
    <w:uiPriority w:val="9"/>
    <w:rsid w:val="0007700E"/>
    <w:rPr>
      <w:rFonts w:asciiTheme="majorHAnsi" w:eastAsiaTheme="majorEastAsia" w:hAnsiTheme="majorHAnsi" w:cstheme="majorBidi"/>
      <w:b/>
      <w:bCs/>
      <w:color w:val="4F81BD" w:themeColor="accent1"/>
    </w:rPr>
  </w:style>
  <w:style w:type="paragraph" w:styleId="a7">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8"/>
    <w:uiPriority w:val="99"/>
    <w:qFormat/>
    <w:rsid w:val="000770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7"/>
    <w:uiPriority w:val="99"/>
    <w:rsid w:val="0007700E"/>
    <w:rPr>
      <w:rFonts w:ascii="Times New Roman" w:eastAsia="Times New Roman" w:hAnsi="Times New Roman" w:cs="Times New Roman"/>
      <w:sz w:val="24"/>
      <w:szCs w:val="24"/>
      <w:lang w:eastAsia="ru-RU"/>
    </w:rPr>
  </w:style>
  <w:style w:type="character" w:customStyle="1" w:styleId="a4">
    <w:name w:val="Без интервала Знак"/>
    <w:aliases w:val="Без интервала 1 Знак"/>
    <w:link w:val="a3"/>
    <w:uiPriority w:val="1"/>
    <w:rsid w:val="0007700E"/>
  </w:style>
  <w:style w:type="character" w:customStyle="1" w:styleId="a6">
    <w:name w:val="Абзац списка Знак"/>
    <w:link w:val="a5"/>
    <w:uiPriority w:val="34"/>
    <w:locked/>
    <w:rsid w:val="0007700E"/>
  </w:style>
  <w:style w:type="table" w:styleId="a9">
    <w:name w:val="Table Grid"/>
    <w:basedOn w:val="a1"/>
    <w:rsid w:val="00BE6D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BE6D96"/>
    <w:rPr>
      <w:b/>
      <w:bCs/>
    </w:rPr>
  </w:style>
  <w:style w:type="paragraph" w:customStyle="1" w:styleId="AssignmentTemplate">
    <w:name w:val="AssignmentTemplate"/>
    <w:basedOn w:val="9"/>
    <w:qFormat/>
    <w:rsid w:val="00BE6D96"/>
    <w:pPr>
      <w:keepNext w:val="0"/>
      <w:keepLines w:val="0"/>
      <w:spacing w:before="240" w:after="60" w:line="240" w:lineRule="auto"/>
    </w:pPr>
    <w:rPr>
      <w:rFonts w:ascii="Arial" w:eastAsia="Times New Roman" w:hAnsi="Arial" w:cs="Arial"/>
      <w:b/>
      <w:bCs/>
      <w:i w:val="0"/>
      <w:iCs w:val="0"/>
      <w:color w:val="auto"/>
      <w:lang w:val="en-GB" w:eastAsia="en-US"/>
    </w:rPr>
  </w:style>
  <w:style w:type="character" w:styleId="ab">
    <w:name w:val="Hyperlink"/>
    <w:basedOn w:val="a0"/>
    <w:uiPriority w:val="99"/>
    <w:unhideWhenUsed/>
    <w:rsid w:val="00BE6D96"/>
    <w:rPr>
      <w:color w:val="0000FF"/>
      <w:u w:val="single"/>
    </w:rPr>
  </w:style>
  <w:style w:type="character" w:customStyle="1" w:styleId="90">
    <w:name w:val="Заголовок 9 Знак"/>
    <w:basedOn w:val="a0"/>
    <w:link w:val="9"/>
    <w:uiPriority w:val="9"/>
    <w:semiHidden/>
    <w:rsid w:val="00BE6D96"/>
    <w:rPr>
      <w:rFonts w:asciiTheme="majorHAnsi" w:eastAsiaTheme="majorEastAsia" w:hAnsiTheme="majorHAnsi" w:cstheme="majorBidi"/>
      <w:i/>
      <w:iCs/>
      <w:color w:val="404040" w:themeColor="text1" w:themeTint="BF"/>
      <w:sz w:val="20"/>
      <w:szCs w:val="20"/>
      <w:lang w:eastAsia="ru-RU"/>
    </w:rPr>
  </w:style>
  <w:style w:type="paragraph" w:styleId="ac">
    <w:name w:val="Balloon Text"/>
    <w:basedOn w:val="a"/>
    <w:link w:val="ad"/>
    <w:uiPriority w:val="99"/>
    <w:semiHidden/>
    <w:unhideWhenUsed/>
    <w:rsid w:val="00BE6D9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E6D96"/>
    <w:rPr>
      <w:rFonts w:ascii="Tahoma" w:eastAsiaTheme="minorEastAsia" w:hAnsi="Tahoma" w:cs="Tahoma"/>
      <w:sz w:val="16"/>
      <w:szCs w:val="16"/>
      <w:lang w:eastAsia="ru-RU"/>
    </w:rPr>
  </w:style>
  <w:style w:type="character" w:styleId="ae">
    <w:name w:val="FollowedHyperlink"/>
    <w:basedOn w:val="a0"/>
    <w:uiPriority w:val="99"/>
    <w:semiHidden/>
    <w:unhideWhenUsed/>
    <w:rsid w:val="00977BF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D96"/>
    <w:rPr>
      <w:rFonts w:eastAsiaTheme="minorEastAsia"/>
      <w:lang w:eastAsia="ru-RU"/>
    </w:rPr>
  </w:style>
  <w:style w:type="paragraph" w:styleId="1">
    <w:name w:val="heading 1"/>
    <w:basedOn w:val="a"/>
    <w:next w:val="a"/>
    <w:link w:val="10"/>
    <w:uiPriority w:val="9"/>
    <w:qFormat/>
    <w:rsid w:val="000770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770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7700E"/>
    <w:pPr>
      <w:keepNext/>
      <w:keepLines/>
      <w:spacing w:before="200" w:after="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
    <w:semiHidden/>
    <w:unhideWhenUsed/>
    <w:qFormat/>
    <w:rsid w:val="00BE6D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700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7700E"/>
    <w:rPr>
      <w:rFonts w:asciiTheme="majorHAnsi" w:eastAsiaTheme="majorEastAsia" w:hAnsiTheme="majorHAnsi" w:cstheme="majorBidi"/>
      <w:b/>
      <w:bCs/>
      <w:color w:val="4F81BD" w:themeColor="accent1"/>
      <w:sz w:val="26"/>
      <w:szCs w:val="26"/>
    </w:rPr>
  </w:style>
  <w:style w:type="paragraph" w:styleId="a3">
    <w:name w:val="No Spacing"/>
    <w:aliases w:val="Без интервала 1"/>
    <w:link w:val="a4"/>
    <w:uiPriority w:val="1"/>
    <w:qFormat/>
    <w:rsid w:val="0007700E"/>
    <w:pPr>
      <w:spacing w:after="0" w:line="240" w:lineRule="auto"/>
    </w:pPr>
  </w:style>
  <w:style w:type="paragraph" w:styleId="a5">
    <w:name w:val="List Paragraph"/>
    <w:basedOn w:val="a"/>
    <w:link w:val="a6"/>
    <w:uiPriority w:val="34"/>
    <w:qFormat/>
    <w:rsid w:val="0007700E"/>
    <w:pPr>
      <w:ind w:left="720"/>
      <w:contextualSpacing/>
    </w:pPr>
  </w:style>
  <w:style w:type="character" w:customStyle="1" w:styleId="30">
    <w:name w:val="Заголовок 3 Знак"/>
    <w:basedOn w:val="a0"/>
    <w:link w:val="3"/>
    <w:uiPriority w:val="9"/>
    <w:rsid w:val="0007700E"/>
    <w:rPr>
      <w:rFonts w:asciiTheme="majorHAnsi" w:eastAsiaTheme="majorEastAsia" w:hAnsiTheme="majorHAnsi" w:cstheme="majorBidi"/>
      <w:b/>
      <w:bCs/>
      <w:color w:val="4F81BD" w:themeColor="accent1"/>
    </w:rPr>
  </w:style>
  <w:style w:type="paragraph" w:styleId="a7">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8"/>
    <w:uiPriority w:val="99"/>
    <w:qFormat/>
    <w:rsid w:val="000770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7"/>
    <w:uiPriority w:val="99"/>
    <w:rsid w:val="0007700E"/>
    <w:rPr>
      <w:rFonts w:ascii="Times New Roman" w:eastAsia="Times New Roman" w:hAnsi="Times New Roman" w:cs="Times New Roman"/>
      <w:sz w:val="24"/>
      <w:szCs w:val="24"/>
      <w:lang w:eastAsia="ru-RU"/>
    </w:rPr>
  </w:style>
  <w:style w:type="character" w:customStyle="1" w:styleId="a4">
    <w:name w:val="Без интервала Знак"/>
    <w:aliases w:val="Без интервала 1 Знак"/>
    <w:link w:val="a3"/>
    <w:uiPriority w:val="1"/>
    <w:rsid w:val="0007700E"/>
  </w:style>
  <w:style w:type="character" w:customStyle="1" w:styleId="a6">
    <w:name w:val="Абзац списка Знак"/>
    <w:link w:val="a5"/>
    <w:uiPriority w:val="34"/>
    <w:locked/>
    <w:rsid w:val="0007700E"/>
  </w:style>
  <w:style w:type="table" w:styleId="a9">
    <w:name w:val="Table Grid"/>
    <w:basedOn w:val="a1"/>
    <w:rsid w:val="00BE6D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BE6D96"/>
    <w:rPr>
      <w:b/>
      <w:bCs/>
    </w:rPr>
  </w:style>
  <w:style w:type="paragraph" w:customStyle="1" w:styleId="AssignmentTemplate">
    <w:name w:val="AssignmentTemplate"/>
    <w:basedOn w:val="9"/>
    <w:qFormat/>
    <w:rsid w:val="00BE6D96"/>
    <w:pPr>
      <w:keepNext w:val="0"/>
      <w:keepLines w:val="0"/>
      <w:spacing w:before="240" w:after="60" w:line="240" w:lineRule="auto"/>
    </w:pPr>
    <w:rPr>
      <w:rFonts w:ascii="Arial" w:eastAsia="Times New Roman" w:hAnsi="Arial" w:cs="Arial"/>
      <w:b/>
      <w:bCs/>
      <w:i w:val="0"/>
      <w:iCs w:val="0"/>
      <w:color w:val="auto"/>
      <w:lang w:val="en-GB" w:eastAsia="en-US"/>
    </w:rPr>
  </w:style>
  <w:style w:type="character" w:styleId="ab">
    <w:name w:val="Hyperlink"/>
    <w:basedOn w:val="a0"/>
    <w:uiPriority w:val="99"/>
    <w:unhideWhenUsed/>
    <w:rsid w:val="00BE6D96"/>
    <w:rPr>
      <w:color w:val="0000FF"/>
      <w:u w:val="single"/>
    </w:rPr>
  </w:style>
  <w:style w:type="character" w:customStyle="1" w:styleId="90">
    <w:name w:val="Заголовок 9 Знак"/>
    <w:basedOn w:val="a0"/>
    <w:link w:val="9"/>
    <w:uiPriority w:val="9"/>
    <w:semiHidden/>
    <w:rsid w:val="00BE6D96"/>
    <w:rPr>
      <w:rFonts w:asciiTheme="majorHAnsi" w:eastAsiaTheme="majorEastAsia" w:hAnsiTheme="majorHAnsi" w:cstheme="majorBidi"/>
      <w:i/>
      <w:iCs/>
      <w:color w:val="404040" w:themeColor="text1" w:themeTint="BF"/>
      <w:sz w:val="20"/>
      <w:szCs w:val="20"/>
      <w:lang w:eastAsia="ru-RU"/>
    </w:rPr>
  </w:style>
  <w:style w:type="paragraph" w:styleId="ac">
    <w:name w:val="Balloon Text"/>
    <w:basedOn w:val="a"/>
    <w:link w:val="ad"/>
    <w:uiPriority w:val="99"/>
    <w:semiHidden/>
    <w:unhideWhenUsed/>
    <w:rsid w:val="00BE6D9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E6D96"/>
    <w:rPr>
      <w:rFonts w:ascii="Tahoma" w:eastAsiaTheme="minorEastAsia" w:hAnsi="Tahoma" w:cs="Tahoma"/>
      <w:sz w:val="16"/>
      <w:szCs w:val="16"/>
      <w:lang w:eastAsia="ru-RU"/>
    </w:rPr>
  </w:style>
  <w:style w:type="character" w:styleId="ae">
    <w:name w:val="FollowedHyperlink"/>
    <w:basedOn w:val="a0"/>
    <w:uiPriority w:val="99"/>
    <w:semiHidden/>
    <w:unhideWhenUsed/>
    <w:rsid w:val="00977B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49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e-history.kz/ru/contents/view/25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history.kz/ru/contents/view/26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2CA85-9A18-4AFF-B32E-F83AD5FF1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1297</Words>
  <Characters>7393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4</cp:revision>
  <dcterms:created xsi:type="dcterms:W3CDTF">2024-02-23T14:03:00Z</dcterms:created>
  <dcterms:modified xsi:type="dcterms:W3CDTF">2024-03-26T11:17:00Z</dcterms:modified>
</cp:coreProperties>
</file>